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345E5CA3" w:rsidR="006A7CA7" w:rsidRPr="00831DFD" w:rsidRDefault="00171E57" w:rsidP="004E13C6">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3GPP TSG RAN WG1 #1</w:t>
      </w:r>
      <w:r w:rsidR="000C6742" w:rsidRPr="000C6742">
        <w:rPr>
          <w:rFonts w:ascii="Times New Roman" w:hAnsi="Times New Roman" w:hint="eastAsia"/>
          <w:b/>
          <w:bCs/>
          <w:sz w:val="28"/>
          <w:szCs w:val="28"/>
        </w:rPr>
        <w:t>19</w:t>
      </w:r>
      <w:r w:rsidR="006A7CA7" w:rsidRPr="00862832">
        <w:rPr>
          <w:rFonts w:ascii="Times New Roman" w:hAnsi="Times New Roman"/>
          <w:b/>
          <w:bCs/>
          <w:sz w:val="28"/>
          <w:szCs w:val="28"/>
        </w:rPr>
        <w:tab/>
      </w:r>
      <w:r w:rsidR="0081354A">
        <w:rPr>
          <w:rFonts w:ascii="Times New Roman" w:hAnsi="Times New Roman"/>
          <w:b/>
          <w:bCs/>
          <w:sz w:val="28"/>
        </w:rPr>
        <w:tab/>
      </w:r>
      <w:r w:rsidR="000C6742" w:rsidRPr="000C6742">
        <w:rPr>
          <w:rFonts w:ascii="Times New Roman" w:hAnsi="Times New Roman"/>
          <w:b/>
          <w:bCs/>
          <w:sz w:val="28"/>
        </w:rPr>
        <w:t>R1-</w:t>
      </w:r>
      <w:bookmarkStart w:id="0" w:name="OLE_LINK28"/>
      <w:r w:rsidR="000C6742" w:rsidRPr="000C6742">
        <w:rPr>
          <w:rFonts w:ascii="Times New Roman" w:hAnsi="Times New Roman"/>
          <w:b/>
          <w:bCs/>
          <w:sz w:val="28"/>
        </w:rPr>
        <w:t>2409370</w:t>
      </w:r>
      <w:bookmarkEnd w:id="0"/>
    </w:p>
    <w:p w14:paraId="67E94022" w14:textId="1667E900" w:rsidR="00345EEA" w:rsidRDefault="000C6742" w:rsidP="004E13C6">
      <w:pPr>
        <w:spacing w:line="276" w:lineRule="auto"/>
        <w:rPr>
          <w:rFonts w:ascii="Times New Roman" w:eastAsiaTheme="minorEastAsia" w:hAnsi="Times New Roman"/>
          <w:b/>
          <w:bCs/>
          <w:sz w:val="28"/>
          <w:szCs w:val="28"/>
          <w:lang w:eastAsia="zh-TW"/>
        </w:rPr>
      </w:pPr>
      <w:r w:rsidRPr="000C6742">
        <w:rPr>
          <w:rFonts w:ascii="Times New Roman" w:eastAsiaTheme="minorEastAsia" w:hAnsi="Times New Roman"/>
          <w:b/>
          <w:bCs/>
          <w:sz w:val="28"/>
          <w:szCs w:val="28"/>
          <w:lang w:eastAsia="zh-TW"/>
        </w:rPr>
        <w:t>Orlando, US, November 18</w:t>
      </w:r>
      <w:r w:rsidRPr="000C6742">
        <w:rPr>
          <w:rFonts w:ascii="Times New Roman" w:eastAsiaTheme="minorEastAsia" w:hAnsi="Times New Roman"/>
          <w:b/>
          <w:bCs/>
          <w:sz w:val="28"/>
          <w:szCs w:val="28"/>
          <w:vertAlign w:val="superscript"/>
          <w:lang w:eastAsia="zh-TW"/>
        </w:rPr>
        <w:t>th</w:t>
      </w:r>
      <w:r w:rsidRPr="000C6742">
        <w:rPr>
          <w:rFonts w:ascii="Times New Roman" w:eastAsiaTheme="minorEastAsia" w:hAnsi="Times New Roman"/>
          <w:b/>
          <w:bCs/>
          <w:sz w:val="28"/>
          <w:szCs w:val="28"/>
          <w:lang w:eastAsia="zh-TW"/>
        </w:rPr>
        <w:t xml:space="preserve"> – 22</w:t>
      </w:r>
      <w:r w:rsidRPr="000C6742">
        <w:rPr>
          <w:rFonts w:ascii="Times New Roman" w:eastAsiaTheme="minorEastAsia" w:hAnsi="Times New Roman"/>
          <w:b/>
          <w:bCs/>
          <w:sz w:val="28"/>
          <w:szCs w:val="28"/>
          <w:vertAlign w:val="superscript"/>
          <w:lang w:eastAsia="zh-TW"/>
        </w:rPr>
        <w:t>nd</w:t>
      </w:r>
      <w:r w:rsidRPr="000C6742">
        <w:rPr>
          <w:rFonts w:ascii="Times New Roman" w:eastAsiaTheme="minorEastAsia" w:hAnsi="Times New Roman"/>
          <w:b/>
          <w:bCs/>
          <w:sz w:val="28"/>
          <w:szCs w:val="28"/>
          <w:lang w:eastAsia="zh-TW"/>
        </w:rPr>
        <w:t>, 2024</w:t>
      </w:r>
    </w:p>
    <w:p w14:paraId="5608358F" w14:textId="77777777" w:rsidR="001C6BC2" w:rsidRPr="000C6742" w:rsidRDefault="001C6BC2" w:rsidP="004E13C6">
      <w:pPr>
        <w:spacing w:line="276" w:lineRule="auto"/>
        <w:rPr>
          <w:rFonts w:ascii="Times New Roman" w:hAnsi="Times New Roman"/>
          <w:szCs w:val="20"/>
        </w:rPr>
      </w:pPr>
    </w:p>
    <w:p w14:paraId="7A4E43A5" w14:textId="138A12B3" w:rsidR="00831DFD" w:rsidRPr="00831DFD" w:rsidRDefault="56C94F8A" w:rsidP="004E13C6">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9.2.1</w:t>
      </w:r>
    </w:p>
    <w:p w14:paraId="27861557" w14:textId="4DBC62F6" w:rsidR="00831DFD" w:rsidRPr="00831DFD" w:rsidRDefault="56C94F8A" w:rsidP="004E13C6">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40BF14D5" w:rsidR="00831DFD" w:rsidRPr="000C6742" w:rsidRDefault="56C94F8A" w:rsidP="004E13C6">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r w:rsidR="000C6742" w:rsidRPr="000C6742">
        <w:rPr>
          <w:rFonts w:ascii="Times New Roman" w:hAnsi="Times New Roman"/>
          <w:b/>
          <w:bCs/>
          <w:color w:val="000000" w:themeColor="text1"/>
          <w:sz w:val="24"/>
          <w:lang w:val="en-US"/>
        </w:rPr>
        <w:t>Enhancements for UE-initiated/event-driven beam management</w:t>
      </w:r>
    </w:p>
    <w:p w14:paraId="7BC55DAB" w14:textId="7D8EFFB3" w:rsidR="00E7512C" w:rsidRPr="00831DFD" w:rsidRDefault="00831DFD" w:rsidP="004E13C6">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4E13C6">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400F81D8" w:rsidR="00831DFD" w:rsidRPr="00436746" w:rsidRDefault="00137AC3" w:rsidP="004E13C6">
      <w:pPr>
        <w:spacing w:before="240" w:after="120" w:line="276" w:lineRule="auto"/>
        <w:rPr>
          <w:rFonts w:ascii="Times New Roman" w:hAnsi="Times New Roman"/>
        </w:rPr>
      </w:pPr>
      <w:r w:rsidRPr="00436746">
        <w:rPr>
          <w:rFonts w:ascii="Times New Roman" w:hAnsi="Times New Roman"/>
        </w:rPr>
        <w:t>I</w:t>
      </w:r>
      <w:r w:rsidRPr="00044FC1">
        <w:rPr>
          <w:rFonts w:ascii="Times New Roman" w:hAnsi="Times New Roman"/>
        </w:rPr>
        <w:t>n RAN1#116 [</w:t>
      </w:r>
      <w:r w:rsidR="00E253EE">
        <w:rPr>
          <w:rFonts w:ascii="Times New Roman" w:hAnsi="Times New Roman"/>
        </w:rPr>
        <w:t>2</w:t>
      </w:r>
      <w:r w:rsidRPr="00044FC1">
        <w:rPr>
          <w:rFonts w:ascii="Times New Roman" w:hAnsi="Times New Roman"/>
        </w:rPr>
        <w:t>], t</w:t>
      </w:r>
      <w:r w:rsidRPr="00436746">
        <w:rPr>
          <w:rFonts w:ascii="Times New Roman" w:hAnsi="Times New Roman"/>
        </w:rPr>
        <w:t>he followings were agreed</w:t>
      </w:r>
      <w:r w:rsidR="008E495A" w:rsidRPr="00436746">
        <w:rPr>
          <w:rFonts w:ascii="Times New Roman" w:hAnsi="Times New Roman"/>
        </w:rPr>
        <w:t xml:space="preserve"> to </w:t>
      </w:r>
      <w:r w:rsidR="00BC7DA3" w:rsidRPr="00436746">
        <w:rPr>
          <w:rFonts w:ascii="Times New Roman" w:hAnsi="Times New Roman"/>
        </w:rPr>
        <w:t>clarify</w:t>
      </w:r>
      <w:r w:rsidR="008E495A" w:rsidRPr="00436746">
        <w:rPr>
          <w:rFonts w:ascii="Times New Roman" w:hAnsi="Times New Roman"/>
        </w:rPr>
        <w:t xml:space="preserve"> the working scope </w:t>
      </w:r>
      <w:r w:rsidRPr="00436746">
        <w:rPr>
          <w:rFonts w:ascii="Times New Roman" w:hAnsi="Times New Roman"/>
        </w:rPr>
        <w:t>for UE-initiated/event-driven beam management:</w:t>
      </w:r>
    </w:p>
    <w:tbl>
      <w:tblPr>
        <w:tblStyle w:val="ae"/>
        <w:tblW w:w="0" w:type="auto"/>
        <w:tblInd w:w="108" w:type="dxa"/>
        <w:tblLook w:val="04A0" w:firstRow="1" w:lastRow="0" w:firstColumn="1" w:lastColumn="0" w:noHBand="0" w:noVBand="1"/>
      </w:tblPr>
      <w:tblGrid>
        <w:gridCol w:w="9523"/>
      </w:tblGrid>
      <w:tr w:rsidR="00436746" w:rsidRPr="00E574A0" w14:paraId="76B79857" w14:textId="77777777" w:rsidTr="00FD3608">
        <w:trPr>
          <w:trHeight w:val="1607"/>
        </w:trPr>
        <w:tc>
          <w:tcPr>
            <w:tcW w:w="9523" w:type="dxa"/>
          </w:tcPr>
          <w:p w14:paraId="158C5F3D" w14:textId="77777777" w:rsidR="00BC7DA3" w:rsidRPr="00E574A0" w:rsidRDefault="00BC7DA3" w:rsidP="004E13C6">
            <w:pPr>
              <w:spacing w:after="0" w:line="276" w:lineRule="auto"/>
              <w:rPr>
                <w:rFonts w:ascii="Times New Roman" w:eastAsia="新細明體" w:hAnsi="Times New Roman"/>
                <w:b/>
                <w:bCs/>
                <w:sz w:val="18"/>
                <w:szCs w:val="18"/>
                <w:lang w:val="en-US" w:eastAsia="zh-TW"/>
              </w:rPr>
            </w:pPr>
            <w:bookmarkStart w:id="1" w:name="_Hlk146642115"/>
            <w:bookmarkStart w:id="2" w:name="OLE_LINK11"/>
            <w:r w:rsidRPr="00E574A0">
              <w:rPr>
                <w:rFonts w:ascii="Times New Roman" w:eastAsia="新細明體" w:hAnsi="Times New Roman"/>
                <w:b/>
                <w:bCs/>
                <w:sz w:val="18"/>
                <w:szCs w:val="18"/>
                <w:highlight w:val="green"/>
                <w:lang w:val="en-US" w:eastAsia="zh-TW"/>
              </w:rPr>
              <w:t>Agreement</w:t>
            </w:r>
          </w:p>
          <w:p w14:paraId="452E6A98" w14:textId="77777777" w:rsidR="00BC7DA3" w:rsidRPr="00E574A0" w:rsidRDefault="00BC7DA3" w:rsidP="004E13C6">
            <w:pPr>
              <w:spacing w:after="0" w:line="276" w:lineRule="auto"/>
              <w:rPr>
                <w:rFonts w:ascii="Times New Roman" w:eastAsia="新細明體" w:hAnsi="Times New Roman"/>
                <w:sz w:val="18"/>
                <w:szCs w:val="18"/>
                <w:lang w:val="en-US" w:eastAsia="zh-TW"/>
              </w:rPr>
            </w:pPr>
            <w:r w:rsidRPr="00E574A0">
              <w:rPr>
                <w:rFonts w:ascii="Times New Roman" w:eastAsia="新細明體" w:hAnsi="Times New Roman"/>
                <w:sz w:val="18"/>
                <w:szCs w:val="18"/>
                <w:lang w:val="en-US" w:eastAsia="zh-TW"/>
              </w:rPr>
              <w:t xml:space="preserve">On </w:t>
            </w:r>
            <w:bookmarkStart w:id="3" w:name="OLE_LINK140"/>
            <w:r w:rsidRPr="00E574A0">
              <w:rPr>
                <w:rFonts w:ascii="Times New Roman" w:eastAsia="新細明體" w:hAnsi="Times New Roman"/>
                <w:sz w:val="18"/>
                <w:szCs w:val="18"/>
                <w:lang w:val="en-US" w:eastAsia="zh-TW"/>
              </w:rPr>
              <w:t>UE-initiated/event-driven beam report</w:t>
            </w:r>
            <w:bookmarkEnd w:id="3"/>
            <w:r w:rsidRPr="00E574A0">
              <w:rPr>
                <w:rFonts w:ascii="Times New Roman" w:eastAsia="新細明體" w:hAnsi="Times New Roman"/>
                <w:sz w:val="18"/>
                <w:szCs w:val="18"/>
                <w:lang w:val="en-US" w:eastAsia="zh-TW"/>
              </w:rPr>
              <w:t>, at least of following aspects should be included:</w:t>
            </w:r>
          </w:p>
          <w:p w14:paraId="20BC3558" w14:textId="77777777" w:rsidR="00BC7DA3" w:rsidRPr="00E574A0" w:rsidRDefault="00BC7DA3">
            <w:pPr>
              <w:numPr>
                <w:ilvl w:val="0"/>
                <w:numId w:val="7"/>
              </w:numPr>
              <w:spacing w:after="0" w:line="276" w:lineRule="auto"/>
              <w:textAlignment w:val="center"/>
              <w:rPr>
                <w:rFonts w:ascii="Calibri" w:eastAsia="新細明體" w:hAnsi="Calibri" w:cs="Calibri"/>
                <w:sz w:val="18"/>
                <w:szCs w:val="18"/>
                <w:lang w:val="en-US" w:eastAsia="zh-TW"/>
              </w:rPr>
            </w:pPr>
            <w:bookmarkStart w:id="4" w:name="OLE_LINK137"/>
            <w:r w:rsidRPr="00E574A0">
              <w:rPr>
                <w:rFonts w:ascii="Times New Roman" w:eastAsia="新細明體" w:hAnsi="Times New Roman"/>
                <w:sz w:val="18"/>
                <w:szCs w:val="18"/>
                <w:lang w:val="en-US" w:eastAsia="zh-TW"/>
              </w:rPr>
              <w:t>Trigger-event detection for beam reporting by UE</w:t>
            </w:r>
          </w:p>
          <w:bookmarkEnd w:id="4"/>
          <w:p w14:paraId="6F572890"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UE monitors RS to assess if a beam-reporting trigger condition has been met</w:t>
            </w:r>
          </w:p>
          <w:p w14:paraId="7DBC13F8"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 FFS: Trigger condition for declaring beam-reporting event</w:t>
            </w:r>
          </w:p>
          <w:p w14:paraId="33571472" w14:textId="77777777" w:rsidR="00BC7DA3" w:rsidRPr="00E574A0" w:rsidRDefault="00BC7DA3">
            <w:pPr>
              <w:numPr>
                <w:ilvl w:val="0"/>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Beam-report transmission by UE</w:t>
            </w:r>
          </w:p>
          <w:p w14:paraId="2EB81CED"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bookmarkStart w:id="5" w:name="OLE_LINK138"/>
            <w:r w:rsidRPr="00E574A0">
              <w:rPr>
                <w:rFonts w:ascii="Times New Roman" w:eastAsia="新細明體" w:hAnsi="Times New Roman"/>
                <w:sz w:val="18"/>
                <w:szCs w:val="18"/>
                <w:lang w:val="en-US" w:eastAsia="zh-TW"/>
              </w:rPr>
              <w:t>Signaling contents</w:t>
            </w:r>
            <w:bookmarkEnd w:id="5"/>
            <w:r w:rsidRPr="00E574A0">
              <w:rPr>
                <w:rFonts w:ascii="Times New Roman" w:eastAsia="新細明體" w:hAnsi="Times New Roman"/>
                <w:sz w:val="18"/>
                <w:szCs w:val="18"/>
                <w:lang w:val="en-US" w:eastAsia="zh-TW"/>
              </w:rPr>
              <w:t xml:space="preserve"> in the beam report</w:t>
            </w:r>
          </w:p>
          <w:p w14:paraId="683A7CD2"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Down-selection one or more options (strive for one) between the following options as signaling medium/container for beam report transmission</w:t>
            </w:r>
          </w:p>
          <w:p w14:paraId="26D3847E" w14:textId="77777777" w:rsidR="00BC7DA3" w:rsidRPr="00E574A0" w:rsidRDefault="00BC7DA3">
            <w:pPr>
              <w:numPr>
                <w:ilvl w:val="2"/>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MAC-CE</w:t>
            </w:r>
          </w:p>
          <w:p w14:paraId="1B8EA773" w14:textId="77777777" w:rsidR="00BC7DA3" w:rsidRPr="00E574A0" w:rsidRDefault="00BC7DA3">
            <w:pPr>
              <w:numPr>
                <w:ilvl w:val="2"/>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UCI</w:t>
            </w:r>
          </w:p>
          <w:p w14:paraId="4ABA99CE" w14:textId="77777777" w:rsidR="00BC7DA3" w:rsidRPr="00E574A0" w:rsidRDefault="00BC7DA3">
            <w:pPr>
              <w:numPr>
                <w:ilvl w:val="2"/>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Others are not precluded.</w:t>
            </w:r>
          </w:p>
          <w:p w14:paraId="73AB420F" w14:textId="77777777" w:rsidR="00BC7DA3" w:rsidRPr="00E574A0" w:rsidRDefault="00BC7DA3" w:rsidP="004E13C6">
            <w:pPr>
              <w:spacing w:after="0" w:line="276" w:lineRule="auto"/>
              <w:rPr>
                <w:rFonts w:ascii="Times New Roman" w:eastAsia="新細明體" w:hAnsi="Times New Roman"/>
                <w:sz w:val="18"/>
                <w:szCs w:val="18"/>
                <w:lang w:val="en-US" w:eastAsia="zh-TW"/>
              </w:rPr>
            </w:pPr>
            <w:r w:rsidRPr="00E574A0">
              <w:rPr>
                <w:rFonts w:ascii="Times New Roman" w:eastAsia="新細明體" w:hAnsi="Times New Roman"/>
                <w:sz w:val="18"/>
                <w:szCs w:val="18"/>
                <w:lang w:val="en-US" w:eastAsia="zh-TW"/>
              </w:rPr>
              <w:t>On UE-initiated/event-driven beam report, the following aspects may be included:</w:t>
            </w:r>
          </w:p>
          <w:p w14:paraId="0C122B92" w14:textId="77777777" w:rsidR="00BC7DA3" w:rsidRPr="00E574A0" w:rsidRDefault="00BC7DA3">
            <w:pPr>
              <w:numPr>
                <w:ilvl w:val="0"/>
                <w:numId w:val="8"/>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UE requesting UL resource(s) for the beam report</w:t>
            </w:r>
          </w:p>
          <w:p w14:paraId="301E25BB" w14:textId="77777777" w:rsidR="00BC7DA3" w:rsidRPr="00E574A0" w:rsidRDefault="00BC7DA3">
            <w:pPr>
              <w:numPr>
                <w:ilvl w:val="0"/>
                <w:numId w:val="8"/>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UE notifying transmission of beam report</w:t>
            </w:r>
          </w:p>
          <w:p w14:paraId="0F9A386D" w14:textId="77777777" w:rsidR="00BC7DA3" w:rsidRPr="00E574A0" w:rsidRDefault="00BC7DA3">
            <w:pPr>
              <w:numPr>
                <w:ilvl w:val="0"/>
                <w:numId w:val="8"/>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gNB preconfigured resources</w:t>
            </w:r>
          </w:p>
          <w:p w14:paraId="5AEDFAB3" w14:textId="1999E5C4" w:rsidR="00F65523" w:rsidRPr="00E574A0" w:rsidRDefault="00BC7DA3" w:rsidP="004E13C6">
            <w:pPr>
              <w:overflowPunct w:val="0"/>
              <w:autoSpaceDE w:val="0"/>
              <w:autoSpaceDN w:val="0"/>
              <w:adjustRightInd w:val="0"/>
              <w:snapToGrid w:val="0"/>
              <w:spacing w:after="0" w:line="276" w:lineRule="auto"/>
              <w:textAlignment w:val="baseline"/>
              <w:rPr>
                <w:rFonts w:eastAsia="DengXian"/>
                <w:b/>
                <w:bCs/>
                <w:sz w:val="18"/>
                <w:szCs w:val="18"/>
                <w:highlight w:val="green"/>
                <w:lang w:eastAsia="zh-CN"/>
              </w:rPr>
            </w:pPr>
            <w:r w:rsidRPr="00E574A0">
              <w:rPr>
                <w:rFonts w:ascii="Times New Roman" w:eastAsia="新細明體" w:hAnsi="Times New Roman"/>
                <w:sz w:val="18"/>
                <w:szCs w:val="18"/>
                <w:lang w:val="en-US" w:eastAsia="zh-TW"/>
              </w:rPr>
              <w:t>Other procedure(s) as required</w:t>
            </w:r>
            <w:bookmarkEnd w:id="1"/>
          </w:p>
        </w:tc>
      </w:tr>
    </w:tbl>
    <w:p w14:paraId="1C59AF1D" w14:textId="42F6E58A" w:rsidR="008C77AA" w:rsidRPr="0068199B" w:rsidRDefault="008C77AA" w:rsidP="004E13C6">
      <w:pPr>
        <w:spacing w:before="240" w:line="276" w:lineRule="auto"/>
        <w:rPr>
          <w:rFonts w:ascii="Times New Roman" w:eastAsiaTheme="minorEastAsia" w:hAnsi="Times New Roman"/>
          <w:color w:val="FF0000"/>
          <w:lang w:eastAsia="zh-TW"/>
        </w:rPr>
      </w:pPr>
      <w:bookmarkStart w:id="6" w:name="OLE_LINK30"/>
      <w:bookmarkEnd w:id="2"/>
      <w:r w:rsidRPr="00436746">
        <w:rPr>
          <w:rFonts w:ascii="Times New Roman" w:eastAsiaTheme="minorEastAsia" w:hAnsi="Times New Roman"/>
          <w:lang w:eastAsia="zh-TW"/>
        </w:rPr>
        <w:t xml:space="preserve">According to the above </w:t>
      </w:r>
      <w:r w:rsidR="008E495A" w:rsidRPr="00436746">
        <w:rPr>
          <w:rFonts w:ascii="Times New Roman" w:eastAsiaTheme="minorEastAsia" w:hAnsi="Times New Roman"/>
          <w:lang w:eastAsia="zh-TW"/>
        </w:rPr>
        <w:t xml:space="preserve">agreement and </w:t>
      </w:r>
      <w:r w:rsidR="008E495A" w:rsidRPr="00436746">
        <w:rPr>
          <w:rFonts w:ascii="Times New Roman" w:eastAsiaTheme="minorEastAsia" w:hAnsi="Times New Roman" w:hint="eastAsia"/>
          <w:lang w:eastAsia="zh-TW"/>
        </w:rPr>
        <w:t>t</w:t>
      </w:r>
      <w:r w:rsidR="008E495A" w:rsidRPr="00436746">
        <w:rPr>
          <w:rFonts w:ascii="Times New Roman" w:eastAsiaTheme="minorEastAsia" w:hAnsi="Times New Roman"/>
          <w:lang w:eastAsia="zh-TW"/>
        </w:rPr>
        <w:t>he objectives in WID</w:t>
      </w:r>
      <w:r w:rsidRPr="00436746">
        <w:rPr>
          <w:rFonts w:ascii="Times New Roman" w:eastAsia="Times New Roman" w:hAnsi="Times New Roman"/>
          <w:lang w:val="en-US"/>
        </w:rPr>
        <w:t xml:space="preserve">, we </w:t>
      </w:r>
      <w:r w:rsidR="008E495A" w:rsidRPr="00436746">
        <w:rPr>
          <w:rFonts w:ascii="Times New Roman" w:eastAsia="Times New Roman" w:hAnsi="Times New Roman"/>
          <w:lang w:val="en-US"/>
        </w:rPr>
        <w:t>show</w:t>
      </w:r>
      <w:r w:rsidRPr="00436746">
        <w:rPr>
          <w:rFonts w:ascii="Times New Roman" w:eastAsia="Times New Roman" w:hAnsi="Times New Roman"/>
          <w:lang w:val="en-US"/>
        </w:rPr>
        <w:t xml:space="preserve"> our view for the following aspects</w:t>
      </w:r>
      <w:r w:rsidRPr="00436746">
        <w:rPr>
          <w:rFonts w:ascii="Times New Roman" w:eastAsiaTheme="minorEastAsia" w:hAnsi="Times New Roman"/>
          <w:lang w:eastAsia="zh-TW"/>
        </w:rPr>
        <w:t xml:space="preserve"> in this contribution:  </w:t>
      </w:r>
      <w:r w:rsidRPr="0068199B">
        <w:rPr>
          <w:rFonts w:ascii="Times New Roman" w:eastAsiaTheme="minorEastAsia" w:hAnsi="Times New Roman"/>
          <w:color w:val="FF0000"/>
          <w:lang w:eastAsia="zh-TW"/>
        </w:rPr>
        <w:t xml:space="preserve"> </w:t>
      </w:r>
    </w:p>
    <w:p w14:paraId="2CEC917D" w14:textId="66D766F7" w:rsidR="008E495A" w:rsidRPr="0068199B" w:rsidRDefault="008E495A" w:rsidP="004E13C6">
      <w:pPr>
        <w:pStyle w:val="af"/>
        <w:numPr>
          <w:ilvl w:val="0"/>
          <w:numId w:val="3"/>
        </w:numPr>
        <w:spacing w:after="120"/>
        <w:ind w:left="680" w:hanging="340"/>
      </w:pPr>
      <w:bookmarkStart w:id="7" w:name="OLE_LINK144"/>
      <w:bookmarkStart w:id="8" w:name="OLE_LINK141"/>
      <w:bookmarkStart w:id="9" w:name="OLE_LINK142"/>
      <w:bookmarkStart w:id="10" w:name="OLE_LINK13"/>
      <w:bookmarkEnd w:id="6"/>
      <w:r w:rsidRPr="0068199B">
        <w:t xml:space="preserve">Trigger-event detection </w:t>
      </w:r>
      <w:bookmarkStart w:id="11" w:name="OLE_LINK139"/>
      <w:r w:rsidR="00F16B67" w:rsidRPr="0068199B">
        <w:t>of</w:t>
      </w:r>
      <w:bookmarkEnd w:id="7"/>
      <w:r w:rsidR="00C76A41" w:rsidRPr="0068199B">
        <w:t xml:space="preserve"> </w:t>
      </w:r>
      <w:bookmarkEnd w:id="11"/>
      <w:r w:rsidR="00C76A41" w:rsidRPr="0068199B">
        <w:rPr>
          <w:rFonts w:eastAsia="新細明體"/>
          <w:szCs w:val="20"/>
          <w:lang w:val="en-US" w:eastAsia="zh-TW"/>
        </w:rPr>
        <w:t>UE-initiated/event-driven</w:t>
      </w:r>
      <w:bookmarkStart w:id="12" w:name="OLE_LINK143"/>
      <w:r w:rsidR="00F16B67" w:rsidRPr="0068199B">
        <w:rPr>
          <w:rFonts w:eastAsia="新細明體"/>
          <w:szCs w:val="20"/>
          <w:lang w:val="en-US" w:eastAsia="zh-TW"/>
        </w:rPr>
        <w:t xml:space="preserve"> (UEI/ED)</w:t>
      </w:r>
      <w:r w:rsidR="00C76A41" w:rsidRPr="0068199B">
        <w:rPr>
          <w:rFonts w:eastAsia="新細明體"/>
          <w:szCs w:val="20"/>
          <w:lang w:val="en-US" w:eastAsia="zh-TW"/>
        </w:rPr>
        <w:t xml:space="preserve"> </w:t>
      </w:r>
      <w:bookmarkEnd w:id="12"/>
      <w:r w:rsidR="00C76A41" w:rsidRPr="0068199B">
        <w:rPr>
          <w:rFonts w:eastAsia="新細明體"/>
          <w:szCs w:val="20"/>
          <w:lang w:val="en-US" w:eastAsia="zh-TW"/>
        </w:rPr>
        <w:t>beam reporting</w:t>
      </w:r>
      <w:bookmarkEnd w:id="8"/>
    </w:p>
    <w:p w14:paraId="04D63381" w14:textId="7D60FDEF" w:rsidR="000A4648" w:rsidRPr="0068199B" w:rsidRDefault="000A4648" w:rsidP="001F372B">
      <w:pPr>
        <w:pStyle w:val="af"/>
        <w:numPr>
          <w:ilvl w:val="1"/>
          <w:numId w:val="3"/>
        </w:numPr>
        <w:ind w:left="1247" w:hanging="340"/>
      </w:pPr>
      <w:bookmarkStart w:id="13" w:name="OLE_LINK180"/>
      <w:r w:rsidRPr="0068199B">
        <w:t xml:space="preserve">Measurement </w:t>
      </w:r>
      <w:r w:rsidR="0068199B" w:rsidRPr="0068199B">
        <w:t>resource</w:t>
      </w:r>
      <w:r w:rsidRPr="0068199B">
        <w:t xml:space="preserve"> determination for Event-2</w:t>
      </w:r>
    </w:p>
    <w:p w14:paraId="1AD7C188" w14:textId="6EBD1678" w:rsidR="00744CD0" w:rsidRPr="0068199B" w:rsidRDefault="00744CD0" w:rsidP="000A4648">
      <w:pPr>
        <w:pStyle w:val="af"/>
        <w:numPr>
          <w:ilvl w:val="1"/>
          <w:numId w:val="3"/>
        </w:numPr>
        <w:ind w:left="1247" w:hanging="340"/>
      </w:pPr>
      <w:bookmarkStart w:id="14" w:name="OLE_LINK316"/>
      <w:r w:rsidRPr="0068199B">
        <w:rPr>
          <w:rFonts w:hint="eastAsia"/>
        </w:rPr>
        <w:t>Tr</w:t>
      </w:r>
      <w:r w:rsidRPr="0068199B">
        <w:t>iggering evaluation procedure</w:t>
      </w:r>
      <w:r w:rsidR="003100AD" w:rsidRPr="0068199B">
        <w:t xml:space="preserve"> for Event-2</w:t>
      </w:r>
      <w:bookmarkEnd w:id="14"/>
    </w:p>
    <w:p w14:paraId="03AA3192" w14:textId="6D287E25" w:rsidR="00C76A41" w:rsidRPr="00436746" w:rsidRDefault="00131CEF" w:rsidP="004E13C6">
      <w:pPr>
        <w:pStyle w:val="af"/>
        <w:numPr>
          <w:ilvl w:val="0"/>
          <w:numId w:val="3"/>
        </w:numPr>
        <w:spacing w:after="120"/>
        <w:ind w:left="680" w:hanging="340"/>
        <w:rPr>
          <w:rFonts w:eastAsiaTheme="minorEastAsia"/>
          <w:lang w:eastAsia="zh-TW"/>
        </w:rPr>
      </w:pPr>
      <w:bookmarkStart w:id="15" w:name="OLE_LINK146"/>
      <w:bookmarkEnd w:id="9"/>
      <w:bookmarkEnd w:id="13"/>
      <w:r w:rsidRPr="00436746">
        <w:rPr>
          <w:rFonts w:eastAsiaTheme="minorEastAsia"/>
          <w:lang w:eastAsia="zh-TW"/>
        </w:rPr>
        <w:t>Signalling</w:t>
      </w:r>
      <w:r w:rsidR="00AC74AE" w:rsidRPr="00436746">
        <w:rPr>
          <w:rFonts w:eastAsiaTheme="minorEastAsia"/>
          <w:lang w:eastAsia="zh-TW"/>
        </w:rPr>
        <w:t xml:space="preserve"> </w:t>
      </w:r>
      <w:bookmarkEnd w:id="15"/>
      <w:r w:rsidR="00AC74AE" w:rsidRPr="00436746">
        <w:rPr>
          <w:rFonts w:eastAsiaTheme="minorEastAsia"/>
          <w:lang w:eastAsia="zh-TW"/>
        </w:rPr>
        <w:t xml:space="preserve">content </w:t>
      </w:r>
      <w:r w:rsidR="00C76A41" w:rsidRPr="00436746">
        <w:rPr>
          <w:rFonts w:eastAsiaTheme="minorEastAsia"/>
          <w:lang w:eastAsia="zh-TW"/>
        </w:rPr>
        <w:t>in</w:t>
      </w:r>
      <w:bookmarkStart w:id="16" w:name="OLE_LINK97"/>
      <w:r w:rsidR="00C76A41" w:rsidRPr="00436746">
        <w:rPr>
          <w:rFonts w:eastAsia="新細明體"/>
          <w:szCs w:val="20"/>
          <w:lang w:val="en-US" w:eastAsia="zh-TW"/>
        </w:rPr>
        <w:t xml:space="preserve"> UE-initiated/event-driven </w:t>
      </w:r>
      <w:r w:rsidR="00F16B67" w:rsidRPr="00436746">
        <w:rPr>
          <w:rFonts w:eastAsia="新細明體"/>
          <w:szCs w:val="20"/>
          <w:lang w:val="en-US" w:eastAsia="zh-TW"/>
        </w:rPr>
        <w:t xml:space="preserve">(UEI/ED) </w:t>
      </w:r>
      <w:r w:rsidR="00C76A41" w:rsidRPr="00436746">
        <w:rPr>
          <w:rFonts w:eastAsia="新細明體"/>
          <w:szCs w:val="20"/>
          <w:lang w:val="en-US" w:eastAsia="zh-TW"/>
        </w:rPr>
        <w:t>beam report</w:t>
      </w:r>
    </w:p>
    <w:p w14:paraId="3A74E6A9" w14:textId="4FFC70A9" w:rsidR="00CF7E32" w:rsidRPr="00436746" w:rsidRDefault="003163D0" w:rsidP="004E13C6">
      <w:pPr>
        <w:pStyle w:val="af"/>
        <w:numPr>
          <w:ilvl w:val="0"/>
          <w:numId w:val="3"/>
        </w:numPr>
        <w:spacing w:after="120"/>
        <w:ind w:left="680" w:hanging="340"/>
        <w:rPr>
          <w:rFonts w:eastAsiaTheme="minorEastAsia"/>
          <w:lang w:eastAsia="zh-TW"/>
        </w:rPr>
      </w:pPr>
      <w:r w:rsidRPr="00436746">
        <w:rPr>
          <w:rFonts w:eastAsia="新細明體"/>
          <w:szCs w:val="20"/>
          <w:lang w:val="en-US" w:eastAsia="zh-TW"/>
        </w:rPr>
        <w:t>Transmission</w:t>
      </w:r>
      <w:r w:rsidRPr="00436746">
        <w:rPr>
          <w:rFonts w:ascii="新細明體" w:eastAsia="新細明體" w:hAnsi="新細明體" w:cs="新細明體"/>
          <w:lang w:eastAsia="zh-TW"/>
        </w:rPr>
        <w:t xml:space="preserve"> </w:t>
      </w:r>
      <w:r w:rsidR="001B24C4" w:rsidRPr="00436746">
        <w:t>procedure for UE-initiated/event-driven</w:t>
      </w:r>
      <w:r w:rsidR="00F16B67" w:rsidRPr="00436746">
        <w:t xml:space="preserve"> </w:t>
      </w:r>
      <w:r w:rsidR="00F16B67" w:rsidRPr="00436746">
        <w:rPr>
          <w:rFonts w:eastAsia="新細明體"/>
          <w:szCs w:val="20"/>
          <w:lang w:val="en-US" w:eastAsia="zh-TW"/>
        </w:rPr>
        <w:t>(UEI/ED)</w:t>
      </w:r>
      <w:r w:rsidR="001B24C4" w:rsidRPr="00436746">
        <w:t xml:space="preserve"> beam </w:t>
      </w:r>
      <w:bookmarkEnd w:id="16"/>
      <w:r w:rsidR="00C76A41" w:rsidRPr="00436746">
        <w:t>reporting</w:t>
      </w:r>
    </w:p>
    <w:p w14:paraId="7D4C6778" w14:textId="1ECF0B16" w:rsidR="00B46535" w:rsidRPr="00436746" w:rsidRDefault="00D45138" w:rsidP="00B46535">
      <w:pPr>
        <w:pStyle w:val="af"/>
        <w:numPr>
          <w:ilvl w:val="1"/>
          <w:numId w:val="3"/>
        </w:numPr>
        <w:ind w:left="1247" w:hanging="340"/>
      </w:pPr>
      <w:r>
        <w:t>Reporting procedure</w:t>
      </w:r>
    </w:p>
    <w:p w14:paraId="6D6ECF56" w14:textId="77777777" w:rsidR="00D45138" w:rsidRDefault="00B46535" w:rsidP="00D45138">
      <w:pPr>
        <w:pStyle w:val="af"/>
        <w:numPr>
          <w:ilvl w:val="1"/>
          <w:numId w:val="3"/>
        </w:numPr>
        <w:ind w:left="1247" w:hanging="340"/>
      </w:pPr>
      <w:bookmarkStart w:id="17" w:name="OLE_LINK222"/>
      <w:bookmarkStart w:id="18" w:name="OLE_LINK223"/>
      <w:r w:rsidRPr="00436746">
        <w:t>D</w:t>
      </w:r>
      <w:bookmarkStart w:id="19" w:name="OLE_LINK184"/>
      <w:r w:rsidR="00D45138">
        <w:t>esign of the first PUCCH in Mode A and Mode B</w:t>
      </w:r>
      <w:bookmarkEnd w:id="17"/>
    </w:p>
    <w:bookmarkEnd w:id="18"/>
    <w:p w14:paraId="1B6242AB" w14:textId="77777777" w:rsidR="00D45138" w:rsidRDefault="00D45138" w:rsidP="00D45138">
      <w:pPr>
        <w:pStyle w:val="af"/>
        <w:numPr>
          <w:ilvl w:val="1"/>
          <w:numId w:val="3"/>
        </w:numPr>
        <w:ind w:left="1247" w:hanging="340"/>
      </w:pPr>
      <w:r>
        <w:t>Design of the scheduling DCI in Mode A</w:t>
      </w:r>
    </w:p>
    <w:p w14:paraId="79B46D43" w14:textId="341D381F" w:rsidR="00D45138" w:rsidRDefault="00D45138" w:rsidP="00D45138">
      <w:pPr>
        <w:pStyle w:val="af"/>
        <w:numPr>
          <w:ilvl w:val="1"/>
          <w:numId w:val="3"/>
        </w:numPr>
        <w:ind w:left="1247" w:hanging="340"/>
      </w:pPr>
      <w:r>
        <w:t>Design of the second PUSCH in Mode A and Mode B</w:t>
      </w:r>
    </w:p>
    <w:p w14:paraId="4B1F39B1" w14:textId="00E99992" w:rsidR="00D45138" w:rsidRPr="00D45138" w:rsidRDefault="00D45138" w:rsidP="00D45138">
      <w:pPr>
        <w:pStyle w:val="af"/>
        <w:numPr>
          <w:ilvl w:val="1"/>
          <w:numId w:val="3"/>
        </w:numPr>
        <w:ind w:left="1247" w:hanging="340"/>
      </w:pPr>
      <w:r>
        <w:rPr>
          <w:rFonts w:eastAsiaTheme="minorEastAsia" w:hint="eastAsia"/>
          <w:lang w:eastAsia="zh-TW"/>
        </w:rPr>
        <w:t>C</w:t>
      </w:r>
      <w:r>
        <w:rPr>
          <w:rFonts w:eastAsiaTheme="minorEastAsia"/>
          <w:lang w:eastAsia="zh-TW"/>
        </w:rPr>
        <w:t>ross-carrier UEI beam reporting</w:t>
      </w:r>
    </w:p>
    <w:p w14:paraId="4AFA1AED" w14:textId="7170A071" w:rsidR="001F5CA6" w:rsidRPr="00436746" w:rsidRDefault="00D45138" w:rsidP="00B46535">
      <w:pPr>
        <w:pStyle w:val="af"/>
        <w:numPr>
          <w:ilvl w:val="1"/>
          <w:numId w:val="3"/>
        </w:numPr>
        <w:ind w:left="1247" w:hanging="340"/>
      </w:pPr>
      <w:r>
        <w:rPr>
          <w:rFonts w:eastAsiaTheme="minorEastAsia"/>
          <w:lang w:eastAsia="zh-TW"/>
        </w:rPr>
        <w:t>Resource allocation/sharing for CSI report configuration(s)</w:t>
      </w:r>
    </w:p>
    <w:p w14:paraId="718882D1" w14:textId="38D26411" w:rsidR="0074064A" w:rsidRPr="00436746" w:rsidRDefault="00CF7E32" w:rsidP="004E13C6">
      <w:pPr>
        <w:pStyle w:val="af"/>
        <w:numPr>
          <w:ilvl w:val="0"/>
          <w:numId w:val="3"/>
        </w:numPr>
        <w:spacing w:after="120"/>
        <w:ind w:left="680" w:hanging="340"/>
        <w:rPr>
          <w:rFonts w:eastAsiaTheme="minorEastAsia"/>
          <w:lang w:eastAsia="zh-TW"/>
        </w:rPr>
      </w:pPr>
      <w:bookmarkStart w:id="20" w:name="OLE_LINK147"/>
      <w:bookmarkEnd w:id="19"/>
      <w:r w:rsidRPr="00436746">
        <w:t>Enhancement for o</w:t>
      </w:r>
      <w:r w:rsidR="00C76A41" w:rsidRPr="00436746">
        <w:t>ther procedure</w:t>
      </w:r>
      <w:r w:rsidRPr="00436746">
        <w:t>(s)</w:t>
      </w:r>
    </w:p>
    <w:p w14:paraId="0BFD68AD" w14:textId="23ACCF13" w:rsidR="00D922E1" w:rsidRDefault="00D922E1" w:rsidP="00D922E1">
      <w:pPr>
        <w:pStyle w:val="af"/>
        <w:numPr>
          <w:ilvl w:val="1"/>
          <w:numId w:val="3"/>
        </w:numPr>
        <w:ind w:left="1247" w:hanging="340"/>
        <w:rPr>
          <w:color w:val="000000" w:themeColor="text1"/>
        </w:rPr>
      </w:pPr>
      <w:r w:rsidRPr="00D922E1">
        <w:rPr>
          <w:color w:val="000000" w:themeColor="text1"/>
        </w:rPr>
        <w:t>UE-assisted TCI state activation</w:t>
      </w:r>
    </w:p>
    <w:bookmarkEnd w:id="10"/>
    <w:bookmarkEnd w:id="20"/>
    <w:p w14:paraId="1A9EAA86" w14:textId="2DA4D670" w:rsidR="00244719" w:rsidRPr="00C76A41" w:rsidRDefault="00D922E1" w:rsidP="00D922E1">
      <w:pPr>
        <w:rPr>
          <w:rFonts w:eastAsiaTheme="minorEastAsia"/>
          <w:color w:val="000000" w:themeColor="text1"/>
          <w:lang w:eastAsia="zh-TW"/>
        </w:rPr>
      </w:pPr>
      <w:r>
        <w:rPr>
          <w:rFonts w:eastAsiaTheme="minorEastAsia"/>
          <w:color w:val="000000" w:themeColor="text1"/>
          <w:lang w:eastAsia="zh-TW"/>
        </w:rPr>
        <w:br w:type="page"/>
      </w:r>
    </w:p>
    <w:p w14:paraId="2A294340" w14:textId="77777777" w:rsidR="00831DFD" w:rsidRPr="00831DFD" w:rsidRDefault="56C94F8A" w:rsidP="004E13C6">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lastRenderedPageBreak/>
        <w:t>Discussion</w:t>
      </w:r>
    </w:p>
    <w:p w14:paraId="073F91F7" w14:textId="2897AEB9" w:rsidR="00C55C15" w:rsidRDefault="004F378D" w:rsidP="004E13C6">
      <w:pPr>
        <w:pStyle w:val="2"/>
        <w:spacing w:line="276" w:lineRule="auto"/>
        <w:rPr>
          <w:rFonts w:ascii="Times New Roman" w:eastAsiaTheme="minorEastAsia" w:hAnsi="Times New Roman"/>
          <w:i w:val="0"/>
          <w:iCs w:val="0"/>
          <w:color w:val="000000" w:themeColor="text1"/>
          <w:lang w:eastAsia="zh-TW"/>
        </w:rPr>
      </w:pPr>
      <w:bookmarkStart w:id="21" w:name="OLE_LINK119"/>
      <w:bookmarkStart w:id="22" w:name="OLE_LINK160"/>
      <w:bookmarkStart w:id="23" w:name="OLE_LINK20"/>
      <w:bookmarkStart w:id="24" w:name="OLE_LINK15"/>
      <w:r w:rsidRPr="0074750D">
        <w:rPr>
          <w:rFonts w:ascii="Times New Roman" w:eastAsiaTheme="minorEastAsia" w:hAnsi="Times New Roman"/>
          <w:i w:val="0"/>
          <w:iCs w:val="0"/>
          <w:color w:val="000000" w:themeColor="text1"/>
          <w:lang w:eastAsia="zh-TW"/>
        </w:rPr>
        <w:t>Trigger-event detection of UEI/ED beam reporting</w:t>
      </w:r>
      <w:bookmarkEnd w:id="21"/>
    </w:p>
    <w:p w14:paraId="6E8B0BAA" w14:textId="3AC0F780" w:rsidR="00F42D67" w:rsidRDefault="00F42D67" w:rsidP="004E13C6">
      <w:pPr>
        <w:pStyle w:val="3"/>
        <w:spacing w:line="276" w:lineRule="auto"/>
        <w:rPr>
          <w:rFonts w:ascii="Times New Roman" w:eastAsiaTheme="minorEastAsia" w:hAnsi="Times New Roman"/>
          <w:sz w:val="22"/>
          <w:szCs w:val="28"/>
          <w:lang w:eastAsia="zh-TW"/>
        </w:rPr>
      </w:pPr>
      <w:bookmarkStart w:id="25" w:name="OLE_LINK177"/>
      <w:bookmarkStart w:id="26" w:name="OLE_LINK8"/>
      <w:bookmarkStart w:id="27" w:name="OLE_LINK24"/>
      <w:bookmarkEnd w:id="22"/>
      <w:r>
        <w:rPr>
          <w:rFonts w:ascii="Times New Roman" w:eastAsiaTheme="minorEastAsia" w:hAnsi="Times New Roman" w:hint="eastAsia"/>
          <w:sz w:val="22"/>
          <w:szCs w:val="28"/>
          <w:lang w:eastAsia="zh-TW"/>
        </w:rPr>
        <w:t>Me</w:t>
      </w:r>
      <w:r>
        <w:rPr>
          <w:rFonts w:ascii="Times New Roman" w:eastAsiaTheme="minorEastAsia" w:hAnsi="Times New Roman"/>
          <w:sz w:val="22"/>
          <w:szCs w:val="28"/>
          <w:lang w:eastAsia="zh-TW"/>
        </w:rPr>
        <w:t xml:space="preserve">asurement </w:t>
      </w:r>
      <w:bookmarkStart w:id="28" w:name="OLE_LINK407"/>
      <w:r w:rsidR="00436746">
        <w:rPr>
          <w:rFonts w:ascii="Times New Roman" w:eastAsiaTheme="minorEastAsia" w:hAnsi="Times New Roman"/>
          <w:sz w:val="22"/>
          <w:szCs w:val="28"/>
          <w:lang w:eastAsia="zh-TW"/>
        </w:rPr>
        <w:t>resource</w:t>
      </w:r>
      <w:r>
        <w:rPr>
          <w:rFonts w:ascii="Times New Roman" w:eastAsiaTheme="minorEastAsia" w:hAnsi="Times New Roman"/>
          <w:sz w:val="22"/>
          <w:szCs w:val="28"/>
          <w:lang w:eastAsia="zh-TW"/>
        </w:rPr>
        <w:t xml:space="preserve"> determination </w:t>
      </w:r>
      <w:r w:rsidR="001435E9">
        <w:rPr>
          <w:rFonts w:ascii="Times New Roman" w:eastAsiaTheme="minorEastAsia" w:hAnsi="Times New Roman"/>
          <w:sz w:val="22"/>
          <w:szCs w:val="28"/>
          <w:lang w:eastAsia="zh-TW"/>
        </w:rPr>
        <w:t>for</w:t>
      </w:r>
      <w:r>
        <w:rPr>
          <w:rFonts w:ascii="Times New Roman" w:eastAsiaTheme="minorEastAsia" w:hAnsi="Times New Roman"/>
          <w:sz w:val="22"/>
          <w:szCs w:val="28"/>
          <w:lang w:eastAsia="zh-TW"/>
        </w:rPr>
        <w:t xml:space="preserve"> Event-2</w:t>
      </w:r>
      <w:bookmarkEnd w:id="28"/>
    </w:p>
    <w:p w14:paraId="7CEBB748" w14:textId="520FC17E" w:rsidR="001435E9" w:rsidRPr="0005503D" w:rsidRDefault="0005503D" w:rsidP="004E13C6">
      <w:pPr>
        <w:spacing w:before="240" w:after="120" w:line="276" w:lineRule="auto"/>
        <w:jc w:val="both"/>
        <w:rPr>
          <w:rFonts w:ascii="Times New Roman" w:eastAsia="新細明體" w:hAnsi="Times New Roman"/>
          <w:lang w:eastAsia="zh-TW"/>
        </w:rPr>
      </w:pPr>
      <w:bookmarkStart w:id="29" w:name="OLE_LINK31"/>
      <w:bookmarkEnd w:id="25"/>
      <w:r>
        <w:rPr>
          <w:rFonts w:ascii="Times New Roman" w:eastAsia="新細明體" w:hAnsi="Times New Roman"/>
          <w:lang w:eastAsia="zh-TW"/>
        </w:rPr>
        <w:t xml:space="preserve">The following agreements were made for the measurement </w:t>
      </w:r>
      <w:r w:rsidRPr="0005503D">
        <w:rPr>
          <w:rFonts w:ascii="Times New Roman" w:eastAsia="新細明體" w:hAnsi="Times New Roman"/>
          <w:lang w:eastAsia="zh-TW"/>
        </w:rPr>
        <w:t>RS determination of Event-2:</w:t>
      </w:r>
    </w:p>
    <w:tbl>
      <w:tblPr>
        <w:tblStyle w:val="ae"/>
        <w:tblW w:w="0" w:type="auto"/>
        <w:tblInd w:w="108" w:type="dxa"/>
        <w:tblLook w:val="04A0" w:firstRow="1" w:lastRow="0" w:firstColumn="1" w:lastColumn="0" w:noHBand="0" w:noVBand="1"/>
      </w:tblPr>
      <w:tblGrid>
        <w:gridCol w:w="9523"/>
      </w:tblGrid>
      <w:tr w:rsidR="001435E9" w:rsidRPr="00A20DEE" w14:paraId="4330BF82" w14:textId="77777777" w:rsidTr="00FD3608">
        <w:tc>
          <w:tcPr>
            <w:tcW w:w="9523" w:type="dxa"/>
            <w:tcBorders>
              <w:top w:val="single" w:sz="4" w:space="0" w:color="auto"/>
              <w:left w:val="single" w:sz="4" w:space="0" w:color="auto"/>
              <w:bottom w:val="single" w:sz="4" w:space="0" w:color="auto"/>
              <w:right w:val="single" w:sz="4" w:space="0" w:color="auto"/>
            </w:tcBorders>
            <w:hideMark/>
          </w:tcPr>
          <w:p w14:paraId="7C955091" w14:textId="79D29F3B" w:rsidR="00436746" w:rsidRPr="00A20DEE" w:rsidRDefault="00D97CDA" w:rsidP="00A20DEE">
            <w:pPr>
              <w:shd w:val="clear" w:color="auto" w:fill="FFFFFF"/>
              <w:snapToGrid w:val="0"/>
              <w:spacing w:after="0" w:line="276" w:lineRule="auto"/>
              <w:jc w:val="both"/>
              <w:rPr>
                <w:rFonts w:ascii="Times New Roman" w:eastAsia="SimSun" w:hAnsi="Times New Roman"/>
                <w:b/>
                <w:bCs/>
                <w:color w:val="000000"/>
                <w:sz w:val="18"/>
                <w:szCs w:val="18"/>
                <w:highlight w:val="green"/>
              </w:rPr>
            </w:pPr>
            <w:bookmarkStart w:id="30" w:name="OLE_LINK49"/>
            <w:r w:rsidRPr="00A20DEE">
              <w:rPr>
                <w:rFonts w:ascii="Times New Roman" w:eastAsia="SimSun" w:hAnsi="Times New Roman"/>
                <w:b/>
                <w:bCs/>
                <w:color w:val="000000"/>
                <w:sz w:val="18"/>
                <w:szCs w:val="18"/>
                <w:highlight w:val="green"/>
              </w:rPr>
              <w:t>Agreement</w:t>
            </w:r>
          </w:p>
          <w:p w14:paraId="0740D333" w14:textId="77777777" w:rsidR="00436746" w:rsidRPr="00A20DEE" w:rsidRDefault="00436746" w:rsidP="00A20DEE">
            <w:pPr>
              <w:shd w:val="clear" w:color="auto" w:fill="FFFFFF"/>
              <w:snapToGrid w:val="0"/>
              <w:spacing w:after="0" w:line="276" w:lineRule="auto"/>
              <w:rPr>
                <w:rFonts w:ascii="Times New Roman" w:eastAsia="SimSun" w:hAnsi="Times New Roman"/>
                <w:sz w:val="18"/>
                <w:szCs w:val="18"/>
              </w:rPr>
            </w:pPr>
            <w:r w:rsidRPr="00A20DEE">
              <w:rPr>
                <w:rFonts w:ascii="Times New Roman" w:eastAsia="SimSun" w:hAnsi="Times New Roman"/>
                <w:sz w:val="18"/>
                <w:szCs w:val="18"/>
              </w:rPr>
              <w:t>Regarding explicit RS configuration for new beam measurement for Event 2, at least Option-1 is supported</w:t>
            </w:r>
          </w:p>
          <w:p w14:paraId="5CF2FD34" w14:textId="563B9557" w:rsidR="00436746" w:rsidRPr="00A20DEE" w:rsidRDefault="00436746" w:rsidP="00A20DEE">
            <w:pPr>
              <w:pStyle w:val="af"/>
              <w:numPr>
                <w:ilvl w:val="0"/>
                <w:numId w:val="22"/>
              </w:numPr>
              <w:shd w:val="clear" w:color="auto" w:fill="FFFFFF"/>
              <w:adjustRightInd w:val="0"/>
              <w:snapToGrid w:val="0"/>
              <w:spacing w:after="0"/>
              <w:contextualSpacing w:val="0"/>
              <w:rPr>
                <w:color w:val="000000"/>
                <w:sz w:val="18"/>
                <w:szCs w:val="18"/>
              </w:rPr>
            </w:pPr>
            <w:r w:rsidRPr="00A20DEE">
              <w:rPr>
                <w:color w:val="000000"/>
                <w:sz w:val="18"/>
                <w:szCs w:val="18"/>
              </w:rPr>
              <w:t>Option-1: The RS(s) for new beam(s) are explicitly configured in one RS resource set associated with an CSI reporting configuration</w:t>
            </w:r>
          </w:p>
          <w:p w14:paraId="35D41DEC" w14:textId="77777777" w:rsidR="00436746" w:rsidRPr="00A20DEE" w:rsidRDefault="00436746" w:rsidP="00A20DEE">
            <w:pPr>
              <w:numPr>
                <w:ilvl w:val="1"/>
                <w:numId w:val="6"/>
              </w:numPr>
              <w:snapToGrid w:val="0"/>
              <w:spacing w:after="0" w:line="276" w:lineRule="auto"/>
              <w:ind w:left="1134" w:hanging="340"/>
              <w:jc w:val="both"/>
              <w:rPr>
                <w:rFonts w:ascii="Times New Roman" w:hAnsi="Times New Roman"/>
                <w:sz w:val="18"/>
                <w:szCs w:val="18"/>
                <w:lang w:eastAsia="zh-CN"/>
              </w:rPr>
            </w:pPr>
            <w:r w:rsidRPr="00A20DEE">
              <w:rPr>
                <w:rFonts w:ascii="Times New Roman" w:hAnsi="Times New Roman"/>
                <w:sz w:val="18"/>
                <w:szCs w:val="18"/>
                <w:lang w:eastAsia="zh-CN"/>
              </w:rPr>
              <w:t>If legacy UE capability signaling cannot be reused, introduce a UE capability signaling of indicating the maximum number of the configured RS(s) in the RS resource set.</w:t>
            </w:r>
          </w:p>
          <w:p w14:paraId="56E5A67C" w14:textId="70C4880A" w:rsidR="00D97CDA" w:rsidRPr="00A20DEE" w:rsidRDefault="00436746" w:rsidP="00A20DEE">
            <w:pPr>
              <w:numPr>
                <w:ilvl w:val="1"/>
                <w:numId w:val="6"/>
              </w:numPr>
              <w:snapToGrid w:val="0"/>
              <w:spacing w:after="0" w:line="276" w:lineRule="auto"/>
              <w:ind w:left="1134" w:hanging="340"/>
              <w:jc w:val="both"/>
              <w:rPr>
                <w:rFonts w:ascii="Times New Roman" w:eastAsia="Calibri" w:hAnsi="Times New Roman"/>
                <w:color w:val="000000"/>
                <w:sz w:val="18"/>
                <w:szCs w:val="18"/>
              </w:rPr>
            </w:pPr>
            <w:r w:rsidRPr="00A20DEE">
              <w:rPr>
                <w:rFonts w:ascii="Times New Roman" w:hAnsi="Times New Roman"/>
                <w:sz w:val="18"/>
                <w:szCs w:val="18"/>
                <w:lang w:eastAsia="zh-CN"/>
              </w:rPr>
              <w:t>FFS: The RS in the RS resource set can be updated by MAC-CE</w:t>
            </w:r>
            <w:bookmarkEnd w:id="30"/>
            <w:r w:rsidRPr="00A20DEE">
              <w:rPr>
                <w:rFonts w:ascii="Times New Roman" w:hAnsi="Times New Roman"/>
                <w:sz w:val="18"/>
                <w:szCs w:val="18"/>
              </w:rPr>
              <w:t xml:space="preserve"> </w:t>
            </w:r>
          </w:p>
        </w:tc>
      </w:tr>
    </w:tbl>
    <w:bookmarkEnd w:id="29"/>
    <w:p w14:paraId="5E1A3FBE" w14:textId="1EB968B8" w:rsidR="00052177" w:rsidRDefault="00741689" w:rsidP="00052177">
      <w:pPr>
        <w:spacing w:beforeLines="100"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For measurement resource of new beam(s), it </w:t>
      </w:r>
      <w:r w:rsidR="00052177" w:rsidRPr="00052177">
        <w:rPr>
          <w:rFonts w:ascii="Times New Roman" w:eastAsiaTheme="minorEastAsia" w:hAnsi="Times New Roman"/>
          <w:color w:val="000000" w:themeColor="text1"/>
          <w:lang w:eastAsia="zh-TW"/>
        </w:rPr>
        <w:t>will be</w:t>
      </w:r>
      <w:r>
        <w:rPr>
          <w:rFonts w:ascii="Times New Roman" w:eastAsiaTheme="minorEastAsia" w:hAnsi="Times New Roman"/>
          <w:color w:val="000000" w:themeColor="text1"/>
          <w:lang w:eastAsia="zh-TW"/>
        </w:rPr>
        <w:t xml:space="preserve"> explicitly</w:t>
      </w:r>
      <w:r w:rsidR="00052177" w:rsidRPr="00052177">
        <w:rPr>
          <w:rFonts w:ascii="Times New Roman" w:eastAsiaTheme="minorEastAsia" w:hAnsi="Times New Roman"/>
          <w:color w:val="000000" w:themeColor="text1"/>
          <w:lang w:eastAsia="zh-TW"/>
        </w:rPr>
        <w:t xml:space="preserve"> provided by</w:t>
      </w:r>
      <w:r>
        <w:rPr>
          <w:rFonts w:ascii="Times New Roman" w:eastAsiaTheme="minorEastAsia" w:hAnsi="Times New Roman"/>
          <w:color w:val="000000" w:themeColor="text1"/>
          <w:lang w:eastAsia="zh-TW"/>
        </w:rPr>
        <w:t xml:space="preserve"> configured a resource set associated with a CSI report</w:t>
      </w:r>
      <w:r w:rsidR="00052177" w:rsidRPr="00052177">
        <w:rPr>
          <w:rFonts w:ascii="Times New Roman" w:eastAsiaTheme="minorEastAsia" w:hAnsi="Times New Roman"/>
          <w:color w:val="000000" w:themeColor="text1"/>
          <w:lang w:eastAsia="zh-TW"/>
        </w:rPr>
        <w:t xml:space="preserve"> configuration</w:t>
      </w:r>
      <w:r w:rsidR="00224BED">
        <w:rPr>
          <w:rFonts w:ascii="Times New Roman" w:eastAsiaTheme="minorEastAsia" w:hAnsi="Times New Roman"/>
          <w:color w:val="000000" w:themeColor="text1"/>
          <w:lang w:eastAsia="zh-TW"/>
        </w:rPr>
        <w:t>.</w:t>
      </w:r>
      <w:r w:rsidR="002610EA">
        <w:rPr>
          <w:rFonts w:ascii="Times New Roman" w:eastAsiaTheme="minorEastAsia" w:hAnsi="Times New Roman"/>
          <w:color w:val="000000" w:themeColor="text1"/>
          <w:lang w:eastAsia="zh-TW"/>
        </w:rPr>
        <w:t xml:space="preserve"> </w:t>
      </w:r>
      <w:r w:rsidR="00224BED">
        <w:rPr>
          <w:rFonts w:ascii="Times New Roman" w:eastAsiaTheme="minorEastAsia" w:hAnsi="Times New Roman"/>
          <w:color w:val="000000" w:themeColor="text1"/>
          <w:lang w:eastAsia="zh-TW"/>
        </w:rPr>
        <w:t>D</w:t>
      </w:r>
      <w:r w:rsidR="00052177" w:rsidRPr="00052177">
        <w:rPr>
          <w:rFonts w:ascii="Times New Roman" w:eastAsiaTheme="minorEastAsia" w:hAnsi="Times New Roman"/>
          <w:color w:val="000000" w:themeColor="text1"/>
          <w:lang w:eastAsia="zh-TW"/>
        </w:rPr>
        <w:t>ynamic RS selection/updating for new beam measurement according to the indicated TCI state</w:t>
      </w:r>
      <w:r w:rsidR="00224BED">
        <w:rPr>
          <w:rFonts w:ascii="Times New Roman" w:eastAsiaTheme="minorEastAsia" w:hAnsi="Times New Roman"/>
          <w:color w:val="000000" w:themeColor="text1"/>
          <w:lang w:eastAsia="zh-TW"/>
        </w:rPr>
        <w:t xml:space="preserve"> </w:t>
      </w:r>
      <w:r w:rsidR="00D20C91">
        <w:rPr>
          <w:rFonts w:ascii="Times New Roman" w:eastAsiaTheme="minorEastAsia" w:hAnsi="Times New Roman"/>
          <w:color w:val="000000" w:themeColor="text1"/>
          <w:lang w:eastAsia="zh-TW"/>
        </w:rPr>
        <w:t xml:space="preserve">was proposed </w:t>
      </w:r>
      <w:r w:rsidR="00052177" w:rsidRPr="00052177">
        <w:rPr>
          <w:rFonts w:ascii="Times New Roman" w:eastAsiaTheme="minorEastAsia" w:hAnsi="Times New Roman"/>
          <w:color w:val="000000" w:themeColor="text1"/>
          <w:lang w:eastAsia="zh-TW"/>
        </w:rPr>
        <w:t xml:space="preserve">to reduce UE measurement effort by narrowing down the measurement objects. </w:t>
      </w:r>
      <w:r w:rsidR="002610EA">
        <w:rPr>
          <w:rFonts w:ascii="Times New Roman" w:eastAsiaTheme="minorEastAsia" w:hAnsi="Times New Roman"/>
          <w:color w:val="000000" w:themeColor="text1"/>
          <w:lang w:eastAsia="zh-TW"/>
        </w:rPr>
        <w:t xml:space="preserve">However, we </w:t>
      </w:r>
      <w:r w:rsidR="00C7198F">
        <w:rPr>
          <w:rFonts w:ascii="Times New Roman" w:eastAsiaTheme="minorEastAsia" w:hAnsi="Times New Roman"/>
          <w:color w:val="000000" w:themeColor="text1"/>
          <w:lang w:eastAsia="zh-TW"/>
        </w:rPr>
        <w:t xml:space="preserve">don’t </w:t>
      </w:r>
      <w:r w:rsidR="002610EA">
        <w:rPr>
          <w:rFonts w:ascii="Times New Roman" w:eastAsiaTheme="minorEastAsia" w:hAnsi="Times New Roman"/>
          <w:color w:val="000000" w:themeColor="text1"/>
          <w:lang w:eastAsia="zh-TW"/>
        </w:rPr>
        <w:t xml:space="preserve">think </w:t>
      </w:r>
      <w:r w:rsidR="00C7198F">
        <w:rPr>
          <w:rFonts w:ascii="Times New Roman" w:eastAsiaTheme="minorEastAsia" w:hAnsi="Times New Roman"/>
          <w:color w:val="000000" w:themeColor="text1"/>
          <w:lang w:eastAsia="zh-TW"/>
        </w:rPr>
        <w:t xml:space="preserve">monitoring the entire resource set </w:t>
      </w:r>
      <w:r w:rsidR="00052177" w:rsidRPr="00052177">
        <w:rPr>
          <w:rFonts w:ascii="Times New Roman" w:eastAsiaTheme="minorEastAsia" w:hAnsi="Times New Roman"/>
          <w:color w:val="000000" w:themeColor="text1"/>
          <w:lang w:eastAsia="zh-TW"/>
        </w:rPr>
        <w:t>will leads to extremely high measurement complexity. In fact, the same measurement complexity is required for legacy CSI reporting and event-driven beam reporting. Hence, any mechanism for dynamic RS selection/updating is not needed.</w:t>
      </w:r>
    </w:p>
    <w:p w14:paraId="798E40DA" w14:textId="147EC4B2" w:rsidR="00F41A2F" w:rsidRDefault="00F41A2F" w:rsidP="00535EE0">
      <w:pPr>
        <w:spacing w:before="240" w:afterLines="50" w:after="120" w:line="276" w:lineRule="auto"/>
        <w:jc w:val="both"/>
        <w:rPr>
          <w:rFonts w:eastAsiaTheme="minorEastAsia"/>
          <w:b/>
          <w:bCs/>
          <w:szCs w:val="20"/>
          <w:lang w:eastAsia="zh-TW"/>
        </w:rPr>
      </w:pPr>
      <w:bookmarkStart w:id="31" w:name="OLE_LINK239"/>
      <w:bookmarkStart w:id="32" w:name="OLE_LINK416"/>
      <w:bookmarkStart w:id="33" w:name="OLE_LINK245"/>
      <w:bookmarkStart w:id="34" w:name="OLE_LINK367"/>
      <w:bookmarkStart w:id="35" w:name="OLE_LINK188"/>
      <w:r>
        <w:rPr>
          <w:rFonts w:ascii="Times New Roman" w:eastAsiaTheme="minorEastAsia" w:hAnsi="Times New Roman"/>
          <w:b/>
          <w:bCs/>
          <w:szCs w:val="20"/>
          <w:lang w:eastAsia="zh-TW"/>
        </w:rPr>
        <w:t xml:space="preserve">Proposal </w:t>
      </w:r>
      <w:r w:rsidR="002D67AC">
        <w:rPr>
          <w:rFonts w:ascii="Times New Roman" w:eastAsiaTheme="minorEastAsia" w:hAnsi="Times New Roman" w:hint="eastAsia"/>
          <w:b/>
          <w:bCs/>
          <w:szCs w:val="20"/>
          <w:lang w:eastAsia="zh-TW"/>
        </w:rPr>
        <w:t>1</w:t>
      </w:r>
      <w:r>
        <w:rPr>
          <w:rFonts w:ascii="Times New Roman" w:eastAsiaTheme="minorEastAsia" w:hAnsi="Times New Roman"/>
          <w:b/>
          <w:bCs/>
          <w:szCs w:val="20"/>
          <w:lang w:eastAsia="zh-TW"/>
        </w:rPr>
        <w:t xml:space="preserve">: Regarding </w:t>
      </w:r>
      <w:bookmarkStart w:id="36" w:name="OLE_LINK80"/>
      <w:r>
        <w:rPr>
          <w:rFonts w:ascii="Times New Roman" w:eastAsiaTheme="minorEastAsia" w:hAnsi="Times New Roman"/>
          <w:b/>
          <w:bCs/>
          <w:szCs w:val="20"/>
          <w:lang w:eastAsia="zh-TW"/>
        </w:rPr>
        <w:t xml:space="preserve">RS measurement </w:t>
      </w:r>
      <w:bookmarkEnd w:id="36"/>
      <w:r>
        <w:rPr>
          <w:rFonts w:ascii="Times New Roman" w:eastAsiaTheme="minorEastAsia" w:hAnsi="Times New Roman"/>
          <w:b/>
          <w:bCs/>
          <w:szCs w:val="20"/>
          <w:lang w:eastAsia="zh-TW"/>
        </w:rPr>
        <w:t xml:space="preserve">determination of new beam(s) of Event-2, do not support </w:t>
      </w:r>
      <w:r w:rsidR="00B8491C">
        <w:rPr>
          <w:rFonts w:ascii="Times New Roman" w:eastAsiaTheme="minorEastAsia" w:hAnsi="Times New Roman"/>
          <w:b/>
          <w:bCs/>
          <w:szCs w:val="20"/>
          <w:lang w:eastAsia="zh-TW"/>
        </w:rPr>
        <w:t xml:space="preserve">MAC-CE </w:t>
      </w:r>
      <w:r>
        <w:rPr>
          <w:rFonts w:ascii="Times New Roman" w:eastAsiaTheme="minorEastAsia" w:hAnsi="Times New Roman"/>
          <w:b/>
          <w:bCs/>
          <w:szCs w:val="20"/>
          <w:lang w:eastAsia="zh-TW"/>
        </w:rPr>
        <w:t xml:space="preserve">to update </w:t>
      </w:r>
      <w:r>
        <w:rPr>
          <w:rFonts w:eastAsiaTheme="minorEastAsia"/>
          <w:b/>
          <w:bCs/>
          <w:szCs w:val="20"/>
          <w:lang w:eastAsia="zh-TW"/>
        </w:rPr>
        <w:t>the RS(s) in the RS resource set for new beam(s) associated with a CSI report configuration</w:t>
      </w:r>
      <w:r w:rsidR="00AF7D87">
        <w:rPr>
          <w:rFonts w:eastAsiaTheme="minorEastAsia"/>
          <w:b/>
          <w:bCs/>
          <w:szCs w:val="20"/>
          <w:lang w:eastAsia="zh-TW"/>
        </w:rPr>
        <w:t>.</w:t>
      </w:r>
    </w:p>
    <w:bookmarkEnd w:id="35"/>
    <w:p w14:paraId="76EFD064" w14:textId="1CD72B38" w:rsidR="00AF7D87" w:rsidRDefault="00AF7D87" w:rsidP="00AF7D87">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In </w:t>
      </w:r>
      <w:bookmarkStart w:id="37" w:name="OLE_LINK88"/>
      <w:r>
        <w:rPr>
          <w:rFonts w:ascii="Times New Roman" w:eastAsiaTheme="minorEastAsia" w:hAnsi="Times New Roman"/>
          <w:color w:val="000000" w:themeColor="text1"/>
          <w:lang w:eastAsia="zh-TW"/>
        </w:rPr>
        <w:t>legacy CSI measurement framework</w:t>
      </w:r>
      <w:bookmarkEnd w:id="37"/>
      <w:r>
        <w:rPr>
          <w:rFonts w:ascii="Times New Roman" w:eastAsiaTheme="minorEastAsia" w:hAnsi="Times New Roman"/>
          <w:color w:val="000000" w:themeColor="text1"/>
          <w:lang w:eastAsia="zh-TW"/>
        </w:rPr>
        <w:t xml:space="preserve">, when the UE shall measure the RS(s) is controlled by NW RRC configuration </w:t>
      </w:r>
      <w:r w:rsidR="00C2570C">
        <w:rPr>
          <w:rFonts w:ascii="Times New Roman" w:eastAsiaTheme="minorEastAsia" w:hAnsi="Times New Roman"/>
          <w:color w:val="000000" w:themeColor="text1"/>
          <w:lang w:eastAsia="zh-TW"/>
        </w:rPr>
        <w:t>of</w:t>
      </w:r>
      <w:r>
        <w:rPr>
          <w:rFonts w:ascii="Times New Roman" w:eastAsiaTheme="minorEastAsia" w:hAnsi="Times New Roman"/>
          <w:color w:val="000000" w:themeColor="text1"/>
          <w:lang w:eastAsia="zh-TW"/>
        </w:rPr>
        <w:t xml:space="preserve"> a periodicity and a slot offset for a resource set, and the periodicity applies to all the RS(s) in the same resource set. Considering that the measurement RS for </w:t>
      </w:r>
      <w:bookmarkStart w:id="38" w:name="OLE_LINK91"/>
      <w:r>
        <w:rPr>
          <w:rFonts w:ascii="Times New Roman" w:eastAsiaTheme="minorEastAsia" w:hAnsi="Times New Roman"/>
          <w:color w:val="000000" w:themeColor="text1"/>
          <w:lang w:eastAsia="zh-TW"/>
        </w:rPr>
        <w:t xml:space="preserve">the current beam </w:t>
      </w:r>
      <w:bookmarkEnd w:id="38"/>
      <w:r w:rsidR="00243064">
        <w:rPr>
          <w:rFonts w:ascii="Times New Roman" w:eastAsiaTheme="minorEastAsia" w:hAnsi="Times New Roman"/>
          <w:color w:val="000000" w:themeColor="text1"/>
          <w:lang w:eastAsia="zh-TW"/>
        </w:rPr>
        <w:t>may</w:t>
      </w:r>
      <w:r>
        <w:rPr>
          <w:rFonts w:ascii="Times New Roman" w:eastAsiaTheme="minorEastAsia" w:hAnsi="Times New Roman"/>
          <w:color w:val="000000" w:themeColor="text1"/>
          <w:lang w:eastAsia="zh-TW"/>
        </w:rPr>
        <w:t xml:space="preserve"> be not in the measurement resource set for new beam(s), the measurement occasion(s) for t</w:t>
      </w:r>
      <w:bookmarkStart w:id="39" w:name="OLE_LINK58"/>
      <w:r>
        <w:rPr>
          <w:rFonts w:ascii="Times New Roman" w:eastAsiaTheme="minorEastAsia" w:hAnsi="Times New Roman"/>
          <w:color w:val="000000" w:themeColor="text1"/>
          <w:lang w:eastAsia="zh-TW"/>
        </w:rPr>
        <w:t>he current beam and new beam(s)</w:t>
      </w:r>
      <w:bookmarkEnd w:id="39"/>
      <w:r>
        <w:rPr>
          <w:rFonts w:ascii="Times New Roman" w:eastAsiaTheme="minorEastAsia" w:hAnsi="Times New Roman"/>
          <w:color w:val="000000" w:themeColor="text1"/>
          <w:lang w:eastAsia="zh-TW"/>
        </w:rPr>
        <w:t xml:space="preserve"> may be not aligned. </w:t>
      </w:r>
      <w:r w:rsidR="00243064">
        <w:rPr>
          <w:rFonts w:ascii="Times New Roman" w:eastAsiaTheme="minorEastAsia" w:hAnsi="Times New Roman"/>
          <w:color w:val="000000" w:themeColor="text1"/>
          <w:lang w:eastAsia="zh-TW"/>
        </w:rPr>
        <w:t xml:space="preserve">That is, </w:t>
      </w:r>
      <w:bookmarkStart w:id="40" w:name="OLE_LINK6"/>
      <w:r w:rsidR="00243064">
        <w:rPr>
          <w:rFonts w:ascii="Times New Roman" w:eastAsiaTheme="minorEastAsia" w:hAnsi="Times New Roman"/>
          <w:color w:val="000000" w:themeColor="text1"/>
          <w:lang w:eastAsia="zh-TW"/>
        </w:rPr>
        <w:t>configuring</w:t>
      </w:r>
      <w:r w:rsidR="00243064" w:rsidRPr="00243064">
        <w:rPr>
          <w:rFonts w:ascii="Times New Roman" w:eastAsiaTheme="minorEastAsia" w:hAnsi="Times New Roman"/>
          <w:color w:val="000000" w:themeColor="text1"/>
          <w:lang w:eastAsia="zh-TW"/>
        </w:rPr>
        <w:t xml:space="preserve"> different periodicities for the current beam RS and new beam RS(s) is naturally allowed according to legacy CSI measurement </w:t>
      </w:r>
      <w:r w:rsidR="00FB5253">
        <w:rPr>
          <w:rFonts w:ascii="Times New Roman" w:eastAsiaTheme="minorEastAsia" w:hAnsi="Times New Roman"/>
          <w:color w:val="000000" w:themeColor="text1"/>
          <w:lang w:eastAsia="zh-TW"/>
        </w:rPr>
        <w:t xml:space="preserve">configuration </w:t>
      </w:r>
      <w:r w:rsidR="00243064" w:rsidRPr="00243064">
        <w:rPr>
          <w:rFonts w:ascii="Times New Roman" w:eastAsiaTheme="minorEastAsia" w:hAnsi="Times New Roman"/>
          <w:color w:val="000000" w:themeColor="text1"/>
          <w:lang w:eastAsia="zh-TW"/>
        </w:rPr>
        <w:t>framework</w:t>
      </w:r>
      <w:r w:rsidR="00243064">
        <w:rPr>
          <w:rFonts w:ascii="Times New Roman" w:eastAsiaTheme="minorEastAsia" w:hAnsi="Times New Roman"/>
          <w:color w:val="000000" w:themeColor="text1"/>
          <w:lang w:eastAsia="zh-TW"/>
        </w:rPr>
        <w:t>. Furthermore,</w:t>
      </w:r>
      <w:r w:rsidR="00224BED">
        <w:rPr>
          <w:rFonts w:ascii="Times New Roman" w:eastAsiaTheme="minorEastAsia" w:hAnsi="Times New Roman"/>
          <w:color w:val="000000" w:themeColor="text1"/>
          <w:lang w:eastAsia="zh-TW"/>
        </w:rPr>
        <w:t xml:space="preserve"> no</w:t>
      </w:r>
      <w:r w:rsidR="00243064">
        <w:rPr>
          <w:rFonts w:ascii="Times New Roman" w:eastAsiaTheme="minorEastAsia" w:hAnsi="Times New Roman"/>
          <w:color w:val="000000" w:themeColor="text1"/>
          <w:lang w:eastAsia="zh-TW"/>
        </w:rPr>
        <w:t xml:space="preserve"> issue</w:t>
      </w:r>
      <w:r w:rsidR="00224BED">
        <w:rPr>
          <w:rFonts w:ascii="Times New Roman" w:eastAsiaTheme="minorEastAsia" w:hAnsi="Times New Roman"/>
          <w:color w:val="000000" w:themeColor="text1"/>
          <w:lang w:eastAsia="zh-TW"/>
        </w:rPr>
        <w:t xml:space="preserve"> is identified for the case of</w:t>
      </w:r>
      <w:r w:rsidR="00243064">
        <w:rPr>
          <w:rFonts w:ascii="Times New Roman" w:eastAsiaTheme="minorEastAsia" w:hAnsi="Times New Roman"/>
          <w:color w:val="000000" w:themeColor="text1"/>
          <w:lang w:eastAsia="zh-TW"/>
        </w:rPr>
        <w:t xml:space="preserve"> applying different periodicit</w:t>
      </w:r>
      <w:r w:rsidR="00224BED">
        <w:rPr>
          <w:rFonts w:ascii="Times New Roman" w:eastAsiaTheme="minorEastAsia" w:hAnsi="Times New Roman"/>
          <w:color w:val="000000" w:themeColor="text1"/>
          <w:lang w:eastAsia="zh-TW"/>
        </w:rPr>
        <w:t>ies</w:t>
      </w:r>
      <w:r w:rsidR="00243064">
        <w:rPr>
          <w:rFonts w:ascii="Times New Roman" w:eastAsiaTheme="minorEastAsia" w:hAnsi="Times New Roman"/>
          <w:color w:val="000000" w:themeColor="text1"/>
          <w:lang w:eastAsia="zh-TW"/>
        </w:rPr>
        <w:t xml:space="preserve"> for the current beam measurement and new beam measurement, such that </w:t>
      </w:r>
      <w:r w:rsidR="00224BED">
        <w:rPr>
          <w:rFonts w:ascii="Times New Roman" w:eastAsiaTheme="minorEastAsia" w:hAnsi="Times New Roman"/>
          <w:color w:val="000000" w:themeColor="text1"/>
          <w:lang w:eastAsia="zh-TW"/>
        </w:rPr>
        <w:t xml:space="preserve">we should keep </w:t>
      </w:r>
      <w:r w:rsidR="00D20C91">
        <w:rPr>
          <w:rFonts w:ascii="Times New Roman" w:eastAsiaTheme="minorEastAsia" w:hAnsi="Times New Roman"/>
          <w:color w:val="000000" w:themeColor="text1"/>
          <w:lang w:eastAsia="zh-TW"/>
        </w:rPr>
        <w:t>such</w:t>
      </w:r>
      <w:r w:rsidR="00224BED">
        <w:rPr>
          <w:rFonts w:ascii="Times New Roman" w:eastAsiaTheme="minorEastAsia" w:hAnsi="Times New Roman"/>
          <w:color w:val="000000" w:themeColor="text1"/>
          <w:lang w:eastAsia="zh-TW"/>
        </w:rPr>
        <w:t xml:space="preserve"> NW flexibility </w:t>
      </w:r>
      <w:r w:rsidR="00224BED">
        <w:rPr>
          <w:rFonts w:ascii="Times New Roman" w:eastAsiaTheme="minorEastAsia" w:hAnsi="Times New Roman" w:hint="eastAsia"/>
          <w:color w:val="000000" w:themeColor="text1"/>
          <w:lang w:eastAsia="zh-TW"/>
        </w:rPr>
        <w:t>o</w:t>
      </w:r>
      <w:r w:rsidR="00224BED">
        <w:rPr>
          <w:rFonts w:ascii="Times New Roman" w:eastAsiaTheme="minorEastAsia" w:hAnsi="Times New Roman"/>
          <w:color w:val="000000" w:themeColor="text1"/>
          <w:lang w:eastAsia="zh-TW"/>
        </w:rPr>
        <w:t>f configuring either the same or different periodicity(s)</w:t>
      </w:r>
      <w:bookmarkEnd w:id="40"/>
      <w:r w:rsidR="00224BED">
        <w:rPr>
          <w:rFonts w:ascii="Times New Roman" w:eastAsiaTheme="minorEastAsia" w:hAnsi="Times New Roman"/>
          <w:color w:val="000000" w:themeColor="text1"/>
          <w:lang w:eastAsia="zh-TW"/>
        </w:rPr>
        <w:t xml:space="preserve">. </w:t>
      </w:r>
    </w:p>
    <w:p w14:paraId="691A7FF1" w14:textId="367EEE84" w:rsidR="00AF7D87" w:rsidRDefault="00AF7D87" w:rsidP="00AF7D87">
      <w:pPr>
        <w:spacing w:before="240" w:after="120" w:line="276" w:lineRule="auto"/>
        <w:jc w:val="both"/>
        <w:rPr>
          <w:rFonts w:ascii="Times New Roman" w:eastAsiaTheme="minorEastAsia" w:hAnsi="Times New Roman"/>
          <w:b/>
          <w:bCs/>
          <w:szCs w:val="20"/>
          <w:lang w:eastAsia="zh-TW"/>
        </w:rPr>
      </w:pPr>
      <w:bookmarkStart w:id="41" w:name="OLE_LINK234"/>
      <w:bookmarkStart w:id="42" w:name="OLE_LINK155"/>
      <w:r>
        <w:rPr>
          <w:rFonts w:ascii="Times New Roman" w:eastAsiaTheme="minorEastAsia" w:hAnsi="Times New Roman"/>
          <w:b/>
          <w:bCs/>
          <w:szCs w:val="20"/>
          <w:lang w:eastAsia="zh-TW"/>
        </w:rPr>
        <w:t xml:space="preserve">Observation </w:t>
      </w:r>
      <w:r w:rsidR="002D67AC">
        <w:rPr>
          <w:rFonts w:ascii="Times New Roman" w:eastAsiaTheme="minorEastAsia" w:hAnsi="Times New Roman"/>
          <w:b/>
          <w:bCs/>
          <w:szCs w:val="20"/>
          <w:lang w:eastAsia="zh-TW"/>
        </w:rPr>
        <w:t>1</w:t>
      </w:r>
      <w:r>
        <w:rPr>
          <w:rFonts w:ascii="Times New Roman" w:eastAsiaTheme="minorEastAsia" w:hAnsi="Times New Roman"/>
          <w:b/>
          <w:bCs/>
          <w:szCs w:val="20"/>
          <w:lang w:eastAsia="zh-TW"/>
        </w:rPr>
        <w:t xml:space="preserve">: </w:t>
      </w:r>
      <w:bookmarkStart w:id="43" w:name="OLE_LINK151"/>
      <w:r>
        <w:rPr>
          <w:rFonts w:ascii="Times New Roman" w:eastAsiaTheme="minorEastAsia" w:hAnsi="Times New Roman"/>
          <w:b/>
          <w:bCs/>
          <w:szCs w:val="20"/>
          <w:lang w:eastAsia="zh-TW"/>
        </w:rPr>
        <w:t xml:space="preserve">Applying </w:t>
      </w:r>
      <w:bookmarkStart w:id="44" w:name="OLE_LINK153"/>
      <w:bookmarkStart w:id="45" w:name="OLE_LINK154"/>
      <w:r>
        <w:rPr>
          <w:rFonts w:ascii="Times New Roman" w:eastAsiaTheme="minorEastAsia" w:hAnsi="Times New Roman"/>
          <w:b/>
          <w:bCs/>
          <w:szCs w:val="20"/>
          <w:lang w:eastAsia="zh-TW"/>
        </w:rPr>
        <w:t>different periodicities</w:t>
      </w:r>
      <w:bookmarkEnd w:id="44"/>
      <w:r>
        <w:rPr>
          <w:rFonts w:ascii="Times New Roman" w:eastAsiaTheme="minorEastAsia" w:hAnsi="Times New Roman"/>
          <w:b/>
          <w:bCs/>
          <w:szCs w:val="20"/>
          <w:lang w:eastAsia="zh-TW"/>
        </w:rPr>
        <w:t xml:space="preserve"> for the current beam RS and new beam RS(s)</w:t>
      </w:r>
      <w:bookmarkEnd w:id="45"/>
      <w:r>
        <w:rPr>
          <w:rFonts w:ascii="Times New Roman" w:eastAsiaTheme="minorEastAsia" w:hAnsi="Times New Roman"/>
          <w:b/>
          <w:bCs/>
          <w:szCs w:val="20"/>
          <w:lang w:eastAsia="zh-TW"/>
        </w:rPr>
        <w:t xml:space="preserve"> is naturally allowed according to legacy CSI measurement </w:t>
      </w:r>
      <w:r w:rsidR="00FB5253">
        <w:rPr>
          <w:rFonts w:ascii="Times New Roman" w:eastAsiaTheme="minorEastAsia" w:hAnsi="Times New Roman"/>
          <w:b/>
          <w:bCs/>
          <w:szCs w:val="20"/>
          <w:lang w:eastAsia="zh-TW"/>
        </w:rPr>
        <w:t xml:space="preserve">configuration </w:t>
      </w:r>
      <w:r>
        <w:rPr>
          <w:rFonts w:ascii="Times New Roman" w:eastAsiaTheme="minorEastAsia" w:hAnsi="Times New Roman"/>
          <w:b/>
          <w:bCs/>
          <w:szCs w:val="20"/>
          <w:lang w:eastAsia="zh-TW"/>
        </w:rPr>
        <w:t>framework</w:t>
      </w:r>
      <w:bookmarkEnd w:id="43"/>
      <w:r>
        <w:rPr>
          <w:rFonts w:ascii="Times New Roman" w:eastAsiaTheme="minorEastAsia" w:hAnsi="Times New Roman"/>
          <w:b/>
          <w:bCs/>
          <w:szCs w:val="20"/>
          <w:lang w:eastAsia="zh-TW"/>
        </w:rPr>
        <w:t>, if the current beam RS is not in the</w:t>
      </w:r>
      <w:r w:rsidR="006864A5">
        <w:rPr>
          <w:rFonts w:ascii="Times New Roman" w:eastAsiaTheme="minorEastAsia" w:hAnsi="Times New Roman" w:hint="eastAsia"/>
          <w:b/>
          <w:bCs/>
          <w:szCs w:val="20"/>
          <w:lang w:eastAsia="zh-TW"/>
        </w:rPr>
        <w:t xml:space="preserve"> </w:t>
      </w:r>
      <w:r w:rsidR="006864A5">
        <w:rPr>
          <w:rFonts w:ascii="Times New Roman" w:eastAsiaTheme="minorEastAsia" w:hAnsi="Times New Roman"/>
          <w:b/>
          <w:bCs/>
          <w:szCs w:val="20"/>
          <w:lang w:eastAsia="zh-TW"/>
        </w:rPr>
        <w:t>configured</w:t>
      </w:r>
      <w:r>
        <w:rPr>
          <w:rFonts w:ascii="Times New Roman" w:eastAsiaTheme="minorEastAsia" w:hAnsi="Times New Roman"/>
          <w:b/>
          <w:bCs/>
          <w:szCs w:val="20"/>
          <w:lang w:eastAsia="zh-TW"/>
        </w:rPr>
        <w:t xml:space="preserve"> resource set for new beam RS(s)</w:t>
      </w:r>
    </w:p>
    <w:p w14:paraId="027D8667" w14:textId="133AB52F" w:rsidR="00AF7D87" w:rsidRPr="00AF7D87" w:rsidRDefault="00AF7D87" w:rsidP="00535EE0">
      <w:pPr>
        <w:spacing w:before="240" w:afterLines="50" w:after="120" w:line="276" w:lineRule="auto"/>
        <w:jc w:val="both"/>
        <w:rPr>
          <w:rFonts w:eastAsiaTheme="minorEastAsia"/>
          <w:b/>
          <w:bCs/>
          <w:szCs w:val="20"/>
          <w:lang w:eastAsia="zh-TW"/>
        </w:rPr>
      </w:pPr>
      <w:bookmarkStart w:id="46" w:name="OLE_LINK162"/>
      <w:bookmarkEnd w:id="41"/>
      <w:r>
        <w:rPr>
          <w:rFonts w:ascii="Times New Roman" w:eastAsiaTheme="minorEastAsia" w:hAnsi="Times New Roman"/>
          <w:b/>
          <w:bCs/>
          <w:szCs w:val="20"/>
          <w:lang w:eastAsia="zh-TW"/>
        </w:rPr>
        <w:t xml:space="preserve">Proposal </w:t>
      </w:r>
      <w:r w:rsidR="00EE7853">
        <w:rPr>
          <w:rFonts w:ascii="Times New Roman" w:eastAsiaTheme="minorEastAsia" w:hAnsi="Times New Roman"/>
          <w:b/>
          <w:bCs/>
          <w:szCs w:val="20"/>
          <w:lang w:eastAsia="zh-TW"/>
        </w:rPr>
        <w:t>2</w:t>
      </w:r>
      <w:r>
        <w:rPr>
          <w:rFonts w:ascii="Times New Roman" w:eastAsiaTheme="minorEastAsia" w:hAnsi="Times New Roman"/>
          <w:b/>
          <w:bCs/>
          <w:szCs w:val="20"/>
          <w:lang w:eastAsia="zh-TW"/>
        </w:rPr>
        <w:t xml:space="preserve">: Regarding RS measurement configuration of Event-2, different periodicities can be applied to </w:t>
      </w:r>
      <w:bookmarkStart w:id="47" w:name="OLE_LINK85"/>
      <w:r>
        <w:rPr>
          <w:rFonts w:ascii="Times New Roman" w:eastAsiaTheme="minorEastAsia" w:hAnsi="Times New Roman"/>
          <w:b/>
          <w:bCs/>
          <w:szCs w:val="20"/>
          <w:lang w:eastAsia="zh-TW"/>
        </w:rPr>
        <w:t>the measurement RS of the current beam</w:t>
      </w:r>
      <w:bookmarkEnd w:id="47"/>
      <w:r>
        <w:rPr>
          <w:rFonts w:ascii="Times New Roman" w:eastAsiaTheme="minorEastAsia" w:hAnsi="Times New Roman"/>
          <w:b/>
          <w:bCs/>
          <w:szCs w:val="20"/>
          <w:lang w:eastAsia="zh-TW"/>
        </w:rPr>
        <w:t xml:space="preserve"> and the measurement RS(s) of new beam(s).</w:t>
      </w:r>
    </w:p>
    <w:bookmarkEnd w:id="31"/>
    <w:bookmarkEnd w:id="32"/>
    <w:bookmarkEnd w:id="33"/>
    <w:bookmarkEnd w:id="34"/>
    <w:bookmarkEnd w:id="42"/>
    <w:bookmarkEnd w:id="46"/>
    <w:p w14:paraId="439919CC" w14:textId="77777777" w:rsidR="00F41A2F" w:rsidRPr="00F41A2F" w:rsidRDefault="00F41A2F" w:rsidP="00F41A2F">
      <w:pPr>
        <w:rPr>
          <w:rFonts w:eastAsiaTheme="minorEastAsia"/>
          <w:b/>
          <w:bCs/>
          <w:szCs w:val="20"/>
          <w:lang w:eastAsia="zh-TW"/>
        </w:rPr>
      </w:pPr>
    </w:p>
    <w:p w14:paraId="0EEA6340" w14:textId="1E62BA52" w:rsidR="00F42D67" w:rsidRPr="00C72758" w:rsidRDefault="005064A0" w:rsidP="004E13C6">
      <w:pPr>
        <w:pStyle w:val="3"/>
        <w:spacing w:line="276" w:lineRule="auto"/>
        <w:rPr>
          <w:rFonts w:ascii="Times New Roman" w:eastAsiaTheme="minorEastAsia" w:hAnsi="Times New Roman"/>
          <w:sz w:val="22"/>
          <w:szCs w:val="28"/>
          <w:lang w:eastAsia="zh-TW"/>
        </w:rPr>
      </w:pPr>
      <w:bookmarkStart w:id="48" w:name="OLE_LINK90"/>
      <w:r w:rsidRPr="005064A0">
        <w:rPr>
          <w:rFonts w:ascii="Times New Roman" w:eastAsiaTheme="minorEastAsia" w:hAnsi="Times New Roman"/>
          <w:sz w:val="22"/>
          <w:szCs w:val="28"/>
          <w:lang w:eastAsia="zh-TW"/>
        </w:rPr>
        <w:t>Triggering evaluation procedure for Event-2</w:t>
      </w:r>
      <w:r w:rsidR="00A121BA">
        <w:rPr>
          <w:rFonts w:ascii="Times New Roman" w:eastAsiaTheme="minorEastAsia" w:hAnsi="Times New Roman"/>
          <w:sz w:val="22"/>
          <w:szCs w:val="28"/>
          <w:lang w:eastAsia="zh-TW"/>
        </w:rPr>
        <w:t xml:space="preserve"> </w:t>
      </w:r>
    </w:p>
    <w:p w14:paraId="50EE5402" w14:textId="39AAA567" w:rsidR="00F42D67" w:rsidRDefault="007F7B20" w:rsidP="004E13C6">
      <w:pPr>
        <w:spacing w:before="240" w:after="120" w:line="276" w:lineRule="auto"/>
        <w:jc w:val="both"/>
        <w:rPr>
          <w:rFonts w:ascii="Times New Roman" w:eastAsia="新細明體" w:hAnsi="Times New Roman"/>
          <w:lang w:eastAsia="zh-TW"/>
        </w:rPr>
      </w:pPr>
      <w:bookmarkStart w:id="49" w:name="OLE_LINK187"/>
      <w:bookmarkStart w:id="50" w:name="OLE_LINK41"/>
      <w:bookmarkEnd w:id="26"/>
      <w:bookmarkEnd w:id="48"/>
      <w:r>
        <w:rPr>
          <w:rFonts w:ascii="Times New Roman" w:eastAsia="新細明體" w:hAnsi="Times New Roman"/>
          <w:lang w:eastAsia="zh-TW"/>
        </w:rPr>
        <w:t>The</w:t>
      </w:r>
      <w:r w:rsidR="00270EC6">
        <w:rPr>
          <w:rFonts w:ascii="Times New Roman" w:eastAsia="新細明體" w:hAnsi="Times New Roman"/>
          <w:lang w:eastAsia="zh-TW"/>
        </w:rPr>
        <w:t xml:space="preserve"> following was agreed for</w:t>
      </w:r>
      <w:r w:rsidR="00FA04FE">
        <w:rPr>
          <w:rFonts w:ascii="Times New Roman" w:eastAsia="新細明體" w:hAnsi="Times New Roman"/>
          <w:lang w:eastAsia="zh-TW"/>
        </w:rPr>
        <w:t xml:space="preserve"> studying when to perform the evaluation </w:t>
      </w:r>
      <w:r w:rsidR="00270EC6">
        <w:rPr>
          <w:rFonts w:ascii="Times New Roman" w:eastAsia="SimSun" w:hAnsi="Times New Roman"/>
          <w:szCs w:val="20"/>
        </w:rPr>
        <w:t>for Event 2</w:t>
      </w:r>
      <w:r w:rsidR="00270EC6">
        <w:rPr>
          <w:rFonts w:ascii="Times New Roman" w:eastAsia="新細明體" w:hAnsi="Times New Roman"/>
          <w:lang w:eastAsia="zh-TW"/>
        </w:rPr>
        <w:t>:</w:t>
      </w:r>
    </w:p>
    <w:tbl>
      <w:tblPr>
        <w:tblStyle w:val="ae"/>
        <w:tblW w:w="0" w:type="auto"/>
        <w:tblInd w:w="108" w:type="dxa"/>
        <w:tblLook w:val="04A0" w:firstRow="1" w:lastRow="0" w:firstColumn="1" w:lastColumn="0" w:noHBand="0" w:noVBand="1"/>
      </w:tblPr>
      <w:tblGrid>
        <w:gridCol w:w="9523"/>
      </w:tblGrid>
      <w:tr w:rsidR="00282F11" w:rsidRPr="00E574A0" w14:paraId="26CA648C" w14:textId="77777777" w:rsidTr="00FD3608">
        <w:tc>
          <w:tcPr>
            <w:tcW w:w="9523" w:type="dxa"/>
          </w:tcPr>
          <w:p w14:paraId="58547BDD" w14:textId="77777777" w:rsidR="000C6742" w:rsidRPr="000C6742" w:rsidRDefault="000C6742" w:rsidP="00B54C07">
            <w:pPr>
              <w:adjustRightInd w:val="0"/>
              <w:snapToGrid w:val="0"/>
              <w:spacing w:beforeLines="50" w:before="120" w:after="0" w:line="276" w:lineRule="auto"/>
              <w:rPr>
                <w:b/>
                <w:bCs/>
                <w:sz w:val="18"/>
                <w:szCs w:val="18"/>
                <w:highlight w:val="green"/>
                <w:lang w:eastAsia="zh-CN"/>
              </w:rPr>
            </w:pPr>
            <w:bookmarkStart w:id="51" w:name="OLE_LINK261"/>
            <w:bookmarkEnd w:id="27"/>
            <w:bookmarkEnd w:id="49"/>
            <w:r w:rsidRPr="000C6742">
              <w:rPr>
                <w:b/>
                <w:bCs/>
                <w:sz w:val="18"/>
                <w:szCs w:val="18"/>
                <w:highlight w:val="green"/>
                <w:lang w:eastAsia="zh-CN"/>
              </w:rPr>
              <w:t>Agreement</w:t>
            </w:r>
          </w:p>
          <w:p w14:paraId="3C20B091" w14:textId="77777777" w:rsidR="000C6742" w:rsidRPr="000C6742" w:rsidRDefault="000C6742" w:rsidP="004C6F2A">
            <w:pPr>
              <w:snapToGrid w:val="0"/>
              <w:spacing w:after="0" w:line="276" w:lineRule="auto"/>
              <w:jc w:val="both"/>
              <w:rPr>
                <w:rFonts w:ascii="Times New Roman" w:eastAsia="DengXian" w:hAnsi="Times New Roman"/>
                <w:sz w:val="18"/>
                <w:szCs w:val="18"/>
              </w:rPr>
            </w:pPr>
            <w:r w:rsidRPr="000C6742">
              <w:rPr>
                <w:rFonts w:ascii="Times New Roman" w:eastAsia="DengXian" w:hAnsi="Times New Roman"/>
                <w:sz w:val="18"/>
                <w:szCs w:val="18"/>
              </w:rPr>
              <w:t>Regarding the triggering event determination for Event 2, down-select among the following alternatives for t</w:t>
            </w:r>
            <w:bookmarkStart w:id="52" w:name="OLE_LINK165"/>
            <w:r w:rsidRPr="000C6742">
              <w:rPr>
                <w:rFonts w:ascii="Times New Roman" w:eastAsia="DengXian" w:hAnsi="Times New Roman"/>
                <w:sz w:val="18"/>
                <w:szCs w:val="18"/>
              </w:rPr>
              <w:t xml:space="preserve">he evaluation periodicity </w:t>
            </w:r>
            <w:bookmarkEnd w:id="52"/>
            <w:r w:rsidRPr="000C6742">
              <w:rPr>
                <w:rFonts w:ascii="Times New Roman" w:eastAsia="DengXian" w:hAnsi="Times New Roman"/>
                <w:sz w:val="18"/>
                <w:szCs w:val="18"/>
              </w:rPr>
              <w:t>for determining Event-2 instance [at least when DRX is not configured]</w:t>
            </w:r>
          </w:p>
          <w:p w14:paraId="4D227800" w14:textId="6E879DB2" w:rsidR="000C6742" w:rsidRPr="000C6742" w:rsidRDefault="000C6742" w:rsidP="004C6F2A">
            <w:pPr>
              <w:numPr>
                <w:ilvl w:val="0"/>
                <w:numId w:val="6"/>
              </w:numPr>
              <w:snapToGrid w:val="0"/>
              <w:spacing w:after="0" w:line="276" w:lineRule="auto"/>
              <w:ind w:left="465" w:hanging="284"/>
              <w:contextualSpacing/>
              <w:jc w:val="both"/>
              <w:rPr>
                <w:sz w:val="18"/>
                <w:szCs w:val="18"/>
                <w:lang w:eastAsia="zh-CN"/>
              </w:rPr>
            </w:pPr>
            <w:r w:rsidRPr="000C6742">
              <w:rPr>
                <w:sz w:val="18"/>
                <w:szCs w:val="18"/>
                <w:lang w:eastAsia="zh-CN"/>
              </w:rPr>
              <w:t xml:space="preserve">Alt-1: </w:t>
            </w:r>
            <w:bookmarkStart w:id="53" w:name="OLE_LINK29"/>
            <w:r w:rsidRPr="000C6742">
              <w:rPr>
                <w:sz w:val="18"/>
                <w:szCs w:val="18"/>
                <w:lang w:eastAsia="zh-CN"/>
              </w:rPr>
              <w:t>The periodicity of the current beam RS should be the same as that of the new beam RS(s)</w:t>
            </w:r>
            <w:bookmarkEnd w:id="53"/>
            <w:r w:rsidRPr="000C6742">
              <w:rPr>
                <w:sz w:val="18"/>
                <w:szCs w:val="18"/>
                <w:lang w:eastAsia="zh-CN"/>
              </w:rPr>
              <w:t>.</w:t>
            </w:r>
          </w:p>
          <w:p w14:paraId="3E628339" w14:textId="5633E8BD" w:rsidR="000C6742" w:rsidRPr="000C6742" w:rsidRDefault="000C6742" w:rsidP="004C6F2A">
            <w:pPr>
              <w:numPr>
                <w:ilvl w:val="1"/>
                <w:numId w:val="6"/>
              </w:numPr>
              <w:snapToGrid w:val="0"/>
              <w:spacing w:after="0" w:line="276" w:lineRule="auto"/>
              <w:ind w:left="1134" w:hanging="340"/>
              <w:jc w:val="both"/>
              <w:rPr>
                <w:sz w:val="18"/>
                <w:szCs w:val="18"/>
                <w:lang w:eastAsia="zh-CN"/>
              </w:rPr>
            </w:pPr>
            <w:r w:rsidRPr="000C6742">
              <w:rPr>
                <w:sz w:val="18"/>
                <w:szCs w:val="18"/>
                <w:lang w:eastAsia="zh-CN"/>
              </w:rPr>
              <w:t>The evaluation periodicity is the same as the periodicity of the current and new beam RS(s)</w:t>
            </w:r>
          </w:p>
          <w:p w14:paraId="6450F8C6" w14:textId="2ED1423C" w:rsidR="000C6742" w:rsidRPr="000C6742" w:rsidRDefault="000C6742" w:rsidP="004C6F2A">
            <w:pPr>
              <w:numPr>
                <w:ilvl w:val="0"/>
                <w:numId w:val="6"/>
              </w:numPr>
              <w:snapToGrid w:val="0"/>
              <w:spacing w:after="0" w:line="276" w:lineRule="auto"/>
              <w:ind w:left="465" w:hanging="284"/>
              <w:contextualSpacing/>
              <w:jc w:val="both"/>
              <w:rPr>
                <w:sz w:val="18"/>
                <w:szCs w:val="18"/>
                <w:lang w:eastAsia="zh-CN"/>
              </w:rPr>
            </w:pPr>
            <w:r w:rsidRPr="000C6742">
              <w:rPr>
                <w:sz w:val="18"/>
                <w:szCs w:val="18"/>
                <w:lang w:eastAsia="zh-CN"/>
              </w:rPr>
              <w:t>Alt-2: The periodicity of the current beam RS can be different from that of the new beam RS(s)</w:t>
            </w:r>
          </w:p>
          <w:p w14:paraId="1164A052" w14:textId="2A703525" w:rsidR="000C6742" w:rsidRPr="000C6742" w:rsidRDefault="000C6742" w:rsidP="004C6F2A">
            <w:pPr>
              <w:numPr>
                <w:ilvl w:val="1"/>
                <w:numId w:val="6"/>
              </w:numPr>
              <w:snapToGrid w:val="0"/>
              <w:spacing w:after="0" w:line="276" w:lineRule="auto"/>
              <w:ind w:left="1134" w:hanging="340"/>
              <w:jc w:val="both"/>
              <w:rPr>
                <w:sz w:val="18"/>
                <w:szCs w:val="18"/>
                <w:lang w:eastAsia="zh-CN"/>
              </w:rPr>
            </w:pPr>
            <w:r w:rsidRPr="000C6742">
              <w:rPr>
                <w:sz w:val="18"/>
                <w:szCs w:val="18"/>
                <w:lang w:eastAsia="zh-CN"/>
              </w:rPr>
              <w:t xml:space="preserve">Alt-2_1: The evaluation periodicity is the same as the periodicity of the current beam RS; </w:t>
            </w:r>
          </w:p>
          <w:p w14:paraId="5C671BD7" w14:textId="55C0DD32" w:rsidR="000C6742" w:rsidRPr="000C6742" w:rsidRDefault="000C6742" w:rsidP="004C6F2A">
            <w:pPr>
              <w:numPr>
                <w:ilvl w:val="1"/>
                <w:numId w:val="6"/>
              </w:numPr>
              <w:snapToGrid w:val="0"/>
              <w:spacing w:after="0" w:line="276" w:lineRule="auto"/>
              <w:ind w:left="1134" w:hanging="340"/>
              <w:jc w:val="both"/>
              <w:rPr>
                <w:sz w:val="18"/>
                <w:szCs w:val="18"/>
                <w:lang w:eastAsia="zh-CN"/>
              </w:rPr>
            </w:pPr>
            <w:r w:rsidRPr="000C6742">
              <w:rPr>
                <w:sz w:val="18"/>
                <w:szCs w:val="18"/>
                <w:lang w:eastAsia="zh-CN"/>
              </w:rPr>
              <w:t>Alt-2_2: The evaluation periodicity is</w:t>
            </w:r>
            <w:bookmarkStart w:id="54" w:name="OLE_LINK169"/>
            <w:r w:rsidRPr="000C6742">
              <w:rPr>
                <w:sz w:val="18"/>
                <w:szCs w:val="18"/>
                <w:lang w:eastAsia="zh-CN"/>
              </w:rPr>
              <w:t xml:space="preserve"> the same as periodicity of the new beam RS</w:t>
            </w:r>
            <w:bookmarkEnd w:id="54"/>
            <w:r w:rsidRPr="000C6742">
              <w:rPr>
                <w:sz w:val="18"/>
                <w:szCs w:val="18"/>
                <w:lang w:eastAsia="zh-CN"/>
              </w:rPr>
              <w:t>;</w:t>
            </w:r>
          </w:p>
          <w:p w14:paraId="7AA3EDD4" w14:textId="11D52C81" w:rsidR="000C6742" w:rsidRPr="000C6742" w:rsidRDefault="000C6742" w:rsidP="004C6F2A">
            <w:pPr>
              <w:numPr>
                <w:ilvl w:val="1"/>
                <w:numId w:val="6"/>
              </w:numPr>
              <w:snapToGrid w:val="0"/>
              <w:spacing w:after="0" w:line="276" w:lineRule="auto"/>
              <w:ind w:left="1134" w:hanging="340"/>
              <w:jc w:val="both"/>
              <w:rPr>
                <w:sz w:val="18"/>
                <w:szCs w:val="18"/>
                <w:lang w:eastAsia="zh-CN"/>
              </w:rPr>
            </w:pPr>
            <w:r w:rsidRPr="000C6742">
              <w:rPr>
                <w:sz w:val="18"/>
                <w:szCs w:val="18"/>
                <w:lang w:eastAsia="zh-CN"/>
              </w:rPr>
              <w:t xml:space="preserve">Alt-2_3: The evaluation periodicity is the same as shortest periodicity of the current beam RS and new beam RS(s): </w:t>
            </w:r>
          </w:p>
          <w:p w14:paraId="7DE7DF57" w14:textId="6C32D600" w:rsidR="000C6742" w:rsidRPr="000C6742" w:rsidRDefault="000C6742" w:rsidP="004C6F2A">
            <w:pPr>
              <w:numPr>
                <w:ilvl w:val="1"/>
                <w:numId w:val="6"/>
              </w:numPr>
              <w:snapToGrid w:val="0"/>
              <w:spacing w:after="0" w:line="276" w:lineRule="auto"/>
              <w:ind w:left="1134" w:hanging="340"/>
              <w:jc w:val="both"/>
              <w:rPr>
                <w:sz w:val="18"/>
                <w:szCs w:val="18"/>
                <w:lang w:eastAsia="zh-CN"/>
              </w:rPr>
            </w:pPr>
            <w:r w:rsidRPr="000C6742">
              <w:rPr>
                <w:sz w:val="18"/>
                <w:szCs w:val="18"/>
                <w:lang w:eastAsia="zh-CN"/>
              </w:rPr>
              <w:lastRenderedPageBreak/>
              <w:t>Alt-2_4: The evaluation periodicity is the maximum of {X ms, shortest periodicity of the current beam RS and new beam RS(s)}:</w:t>
            </w:r>
          </w:p>
          <w:p w14:paraId="0BBB2D6D" w14:textId="1611F830" w:rsidR="000C6742" w:rsidRPr="000C6742" w:rsidRDefault="000C6742" w:rsidP="004C6F2A">
            <w:pPr>
              <w:numPr>
                <w:ilvl w:val="1"/>
                <w:numId w:val="6"/>
              </w:numPr>
              <w:snapToGrid w:val="0"/>
              <w:spacing w:after="0" w:line="276" w:lineRule="auto"/>
              <w:ind w:left="1134" w:hanging="340"/>
              <w:jc w:val="both"/>
              <w:rPr>
                <w:rFonts w:ascii="Times New Roman" w:eastAsia="DengXian" w:hAnsi="Times New Roman"/>
                <w:sz w:val="18"/>
                <w:szCs w:val="18"/>
              </w:rPr>
            </w:pPr>
            <w:r w:rsidRPr="000C6742">
              <w:rPr>
                <w:sz w:val="18"/>
                <w:szCs w:val="18"/>
                <w:lang w:eastAsia="zh-CN"/>
              </w:rPr>
              <w:t>Alt-2_5: The evaluation periodicity is the same as largest periodicity of the current beam RS and new beam RS(s)</w:t>
            </w:r>
          </w:p>
        </w:tc>
      </w:tr>
    </w:tbl>
    <w:p w14:paraId="49A5AF7B" w14:textId="7D3B5262" w:rsidR="006864A5" w:rsidRDefault="006864A5" w:rsidP="003478B2">
      <w:pPr>
        <w:spacing w:before="240" w:after="120" w:line="276" w:lineRule="auto"/>
        <w:jc w:val="both"/>
        <w:rPr>
          <w:rFonts w:ascii="Times New Roman" w:eastAsiaTheme="minorEastAsia" w:hAnsi="Times New Roman"/>
          <w:color w:val="000000" w:themeColor="text1"/>
          <w:lang w:eastAsia="zh-TW"/>
        </w:rPr>
      </w:pPr>
      <w:bookmarkStart w:id="55" w:name="OLE_LINK158"/>
      <w:bookmarkStart w:id="56" w:name="OLE_LINK423"/>
      <w:bookmarkStart w:id="57" w:name="OLE_LINK434"/>
      <w:bookmarkStart w:id="58" w:name="OLE_LINK319"/>
      <w:bookmarkStart w:id="59" w:name="OLE_LINK76"/>
      <w:bookmarkStart w:id="60" w:name="OLE_LINK68"/>
      <w:bookmarkEnd w:id="23"/>
      <w:bookmarkEnd w:id="24"/>
      <w:bookmarkEnd w:id="50"/>
      <w:bookmarkEnd w:id="51"/>
      <w:r>
        <w:rPr>
          <w:rFonts w:ascii="Times New Roman" w:eastAsiaTheme="minorEastAsia" w:hAnsi="Times New Roman" w:hint="eastAsia"/>
          <w:color w:val="000000" w:themeColor="text1"/>
          <w:lang w:eastAsia="zh-TW"/>
        </w:rPr>
        <w:lastRenderedPageBreak/>
        <w:t>As</w:t>
      </w:r>
      <w:r>
        <w:rPr>
          <w:rFonts w:ascii="Times New Roman" w:eastAsiaTheme="minorEastAsia" w:hAnsi="Times New Roman"/>
          <w:color w:val="000000" w:themeColor="text1"/>
          <w:lang w:eastAsia="zh-TW"/>
        </w:rPr>
        <w:t xml:space="preserve"> the RS for the current beam and the RS(s) for the new beam could have different periodicities, RAN1 should further specify </w:t>
      </w:r>
      <w:bookmarkStart w:id="61" w:name="OLE_LINK257"/>
      <w:r>
        <w:rPr>
          <w:rFonts w:ascii="Times New Roman" w:eastAsiaTheme="minorEastAsia" w:hAnsi="Times New Roman"/>
          <w:color w:val="000000" w:themeColor="text1"/>
          <w:lang w:eastAsia="zh-TW"/>
        </w:rPr>
        <w:t>when the UE perform the evaluation</w:t>
      </w:r>
      <w:bookmarkEnd w:id="61"/>
      <w:r>
        <w:rPr>
          <w:rFonts w:ascii="Times New Roman" w:eastAsiaTheme="minorEastAsia" w:hAnsi="Times New Roman"/>
          <w:color w:val="000000" w:themeColor="text1"/>
          <w:lang w:eastAsia="zh-TW"/>
        </w:rPr>
        <w:t xml:space="preserve"> on quality comparison between new beam(s) and the current beam.</w:t>
      </w:r>
      <w:bookmarkEnd w:id="55"/>
      <w:r>
        <w:rPr>
          <w:rFonts w:ascii="Times New Roman" w:eastAsiaTheme="minorEastAsia" w:hAnsi="Times New Roman"/>
          <w:color w:val="000000" w:themeColor="text1"/>
          <w:lang w:eastAsia="zh-TW"/>
        </w:rPr>
        <w:t xml:space="preserve"> </w:t>
      </w:r>
      <w:bookmarkStart w:id="62" w:name="OLE_LINK170"/>
      <w:r>
        <w:rPr>
          <w:rFonts w:ascii="Times New Roman" w:eastAsiaTheme="minorEastAsia" w:hAnsi="Times New Roman"/>
          <w:color w:val="000000" w:themeColor="text1"/>
          <w:lang w:eastAsia="zh-TW"/>
        </w:rPr>
        <w:t xml:space="preserve">Without </w:t>
      </w:r>
      <w:r w:rsidR="00D72E35">
        <w:rPr>
          <w:rFonts w:ascii="Times New Roman" w:eastAsiaTheme="minorEastAsia" w:hAnsi="Times New Roman"/>
          <w:color w:val="000000" w:themeColor="text1"/>
          <w:lang w:eastAsia="zh-TW"/>
        </w:rPr>
        <w:t>any</w:t>
      </w:r>
      <w:r>
        <w:rPr>
          <w:rFonts w:ascii="Times New Roman" w:eastAsiaTheme="minorEastAsia" w:hAnsi="Times New Roman"/>
          <w:color w:val="000000" w:themeColor="text1"/>
          <w:lang w:eastAsia="zh-TW"/>
        </w:rPr>
        <w:t xml:space="preserve"> specification, different UEs has </w:t>
      </w:r>
      <w:r w:rsidR="00351AE0">
        <w:rPr>
          <w:rFonts w:ascii="Times New Roman" w:eastAsiaTheme="minorEastAsia" w:hAnsi="Times New Roman"/>
          <w:color w:val="000000" w:themeColor="text1"/>
          <w:lang w:eastAsia="zh-TW"/>
        </w:rPr>
        <w:t>different</w:t>
      </w:r>
      <w:r>
        <w:rPr>
          <w:rFonts w:ascii="Times New Roman" w:eastAsiaTheme="minorEastAsia" w:hAnsi="Times New Roman"/>
          <w:color w:val="000000" w:themeColor="text1"/>
          <w:lang w:eastAsia="zh-TW"/>
        </w:rPr>
        <w:t xml:space="preserve"> implementation of the </w:t>
      </w:r>
      <w:bookmarkStart w:id="63" w:name="OLE_LINK136"/>
      <w:r>
        <w:rPr>
          <w:rFonts w:ascii="Times New Roman" w:eastAsiaTheme="minorEastAsia" w:hAnsi="Times New Roman"/>
          <w:color w:val="000000" w:themeColor="text1"/>
          <w:lang w:eastAsia="zh-TW"/>
        </w:rPr>
        <w:t>evaluation frequency</w:t>
      </w:r>
      <w:bookmarkEnd w:id="62"/>
      <w:bookmarkEnd w:id="63"/>
      <w:r>
        <w:rPr>
          <w:rFonts w:ascii="Times New Roman" w:eastAsiaTheme="minorEastAsia" w:hAnsi="Times New Roman"/>
          <w:color w:val="000000" w:themeColor="text1"/>
          <w:lang w:eastAsia="zh-TW"/>
        </w:rPr>
        <w:t xml:space="preserve"> (i.e., a UE performs evaluation according to</w:t>
      </w:r>
      <w:r w:rsidR="00D72E35">
        <w:rPr>
          <w:rFonts w:ascii="Times New Roman" w:eastAsiaTheme="minorEastAsia" w:hAnsi="Times New Roman"/>
          <w:color w:val="000000" w:themeColor="text1"/>
          <w:lang w:eastAsia="zh-TW"/>
        </w:rPr>
        <w:t xml:space="preserve"> the</w:t>
      </w:r>
      <w:r>
        <w:rPr>
          <w:rFonts w:ascii="Times New Roman" w:eastAsiaTheme="minorEastAsia" w:hAnsi="Times New Roman"/>
          <w:color w:val="000000" w:themeColor="text1"/>
          <w:lang w:eastAsia="zh-TW"/>
        </w:rPr>
        <w:t xml:space="preserve"> RS periodicity</w:t>
      </w:r>
      <w:r w:rsidR="00D72E35">
        <w:rPr>
          <w:rFonts w:ascii="Times New Roman" w:eastAsiaTheme="minorEastAsia" w:hAnsi="Times New Roman"/>
          <w:color w:val="000000" w:themeColor="text1"/>
          <w:lang w:eastAsia="zh-TW"/>
        </w:rPr>
        <w:t xml:space="preserve"> of new beam(s)</w:t>
      </w:r>
      <w:r>
        <w:rPr>
          <w:rFonts w:ascii="Times New Roman" w:eastAsiaTheme="minorEastAsia" w:hAnsi="Times New Roman"/>
          <w:color w:val="000000" w:themeColor="text1"/>
          <w:lang w:eastAsia="zh-TW"/>
        </w:rPr>
        <w:t>, while the other UE perform</w:t>
      </w:r>
      <w:r w:rsidR="00D72E35">
        <w:rPr>
          <w:rFonts w:ascii="Times New Roman" w:eastAsiaTheme="minorEastAsia" w:hAnsi="Times New Roman"/>
          <w:color w:val="000000" w:themeColor="text1"/>
          <w:lang w:eastAsia="zh-TW"/>
        </w:rPr>
        <w:t>s</w:t>
      </w:r>
      <w:r>
        <w:rPr>
          <w:rFonts w:ascii="Times New Roman" w:eastAsiaTheme="minorEastAsia" w:hAnsi="Times New Roman"/>
          <w:color w:val="000000" w:themeColor="text1"/>
          <w:lang w:eastAsia="zh-TW"/>
        </w:rPr>
        <w:t xml:space="preserve"> evaluation according to </w:t>
      </w:r>
      <w:r w:rsidR="00D72E35">
        <w:rPr>
          <w:rFonts w:ascii="Times New Roman" w:eastAsiaTheme="minorEastAsia" w:hAnsi="Times New Roman"/>
          <w:color w:val="000000" w:themeColor="text1"/>
          <w:lang w:eastAsia="zh-TW"/>
        </w:rPr>
        <w:t>the</w:t>
      </w:r>
      <w:r>
        <w:rPr>
          <w:rFonts w:ascii="Times New Roman" w:eastAsiaTheme="minorEastAsia" w:hAnsi="Times New Roman"/>
          <w:color w:val="000000" w:themeColor="text1"/>
          <w:lang w:eastAsia="zh-TW"/>
        </w:rPr>
        <w:t xml:space="preserve"> RS periodicity</w:t>
      </w:r>
      <w:r w:rsidR="00D72E35">
        <w:rPr>
          <w:rFonts w:ascii="Times New Roman" w:eastAsiaTheme="minorEastAsia" w:hAnsi="Times New Roman"/>
          <w:color w:val="000000" w:themeColor="text1"/>
          <w:lang w:eastAsia="zh-TW"/>
        </w:rPr>
        <w:t xml:space="preserve"> of the current beam</w:t>
      </w:r>
      <w:r>
        <w:rPr>
          <w:rFonts w:ascii="Times New Roman" w:eastAsiaTheme="minorEastAsia" w:hAnsi="Times New Roman"/>
          <w:color w:val="000000" w:themeColor="text1"/>
          <w:lang w:eastAsia="zh-TW"/>
        </w:rPr>
        <w:t>).</w:t>
      </w:r>
      <w:r w:rsidR="00D72E35">
        <w:rPr>
          <w:rFonts w:ascii="Times New Roman" w:eastAsiaTheme="minorEastAsia" w:hAnsi="Times New Roman"/>
          <w:color w:val="000000" w:themeColor="text1"/>
          <w:lang w:eastAsia="zh-TW"/>
        </w:rPr>
        <w:t xml:space="preserve"> Besides, without any knowledge about the UE evaluation frequency, it is problematic how the NW configures </w:t>
      </w:r>
      <w:r w:rsidR="00D72E35" w:rsidRPr="00D72E35">
        <w:rPr>
          <w:rFonts w:ascii="Times New Roman" w:eastAsiaTheme="minorEastAsia" w:hAnsi="Times New Roman"/>
          <w:color w:val="000000" w:themeColor="text1"/>
          <w:lang w:eastAsia="zh-TW"/>
        </w:rPr>
        <w:t>proper</w:t>
      </w:r>
      <w:r w:rsidR="00D72E35">
        <w:rPr>
          <w:rFonts w:ascii="Times New Roman" w:eastAsiaTheme="minorEastAsia" w:hAnsi="Times New Roman"/>
          <w:color w:val="000000" w:themeColor="text1"/>
          <w:lang w:eastAsia="zh-TW"/>
        </w:rPr>
        <w:t xml:space="preserve"> number for required Event-2 instance(s) and the corresponding window length.  </w:t>
      </w:r>
    </w:p>
    <w:p w14:paraId="5E602B6C" w14:textId="5A88DDE9" w:rsidR="00D72E35" w:rsidRPr="00C42BD2" w:rsidRDefault="00212136" w:rsidP="003478B2">
      <w:pPr>
        <w:spacing w:before="240" w:after="120" w:line="276" w:lineRule="auto"/>
        <w:jc w:val="both"/>
        <w:rPr>
          <w:rFonts w:ascii="Times New Roman" w:eastAsiaTheme="minorEastAsia" w:hAnsi="Times New Roman"/>
          <w:b/>
          <w:bCs/>
          <w:szCs w:val="20"/>
          <w:lang w:eastAsia="zh-TW"/>
        </w:rPr>
      </w:pPr>
      <w:bookmarkStart w:id="64" w:name="OLE_LINK195"/>
      <w:r>
        <w:rPr>
          <w:rFonts w:ascii="Times New Roman" w:eastAsiaTheme="minorEastAsia" w:hAnsi="Times New Roman"/>
          <w:b/>
          <w:bCs/>
          <w:szCs w:val="20"/>
          <w:lang w:eastAsia="zh-TW"/>
        </w:rPr>
        <w:t xml:space="preserve">Observation </w:t>
      </w:r>
      <w:r w:rsidR="00EE7853">
        <w:rPr>
          <w:rFonts w:ascii="Times New Roman" w:eastAsiaTheme="minorEastAsia" w:hAnsi="Times New Roman"/>
          <w:b/>
          <w:bCs/>
          <w:szCs w:val="20"/>
          <w:lang w:eastAsia="zh-TW"/>
        </w:rPr>
        <w:t>2</w:t>
      </w:r>
      <w:r>
        <w:rPr>
          <w:rFonts w:ascii="Times New Roman" w:eastAsiaTheme="minorEastAsia" w:hAnsi="Times New Roman"/>
          <w:b/>
          <w:bCs/>
          <w:szCs w:val="20"/>
          <w:lang w:eastAsia="zh-TW"/>
        </w:rPr>
        <w:t xml:space="preserve">: </w:t>
      </w:r>
      <w:r w:rsidRPr="00C42BD2">
        <w:rPr>
          <w:rFonts w:ascii="Times New Roman" w:eastAsiaTheme="minorEastAsia" w:hAnsi="Times New Roman"/>
          <w:b/>
          <w:bCs/>
          <w:szCs w:val="20"/>
          <w:lang w:eastAsia="zh-TW"/>
        </w:rPr>
        <w:t>As the RS for the current beam and the RS(s) for the new beam could have different periodicities, different UEs could have</w:t>
      </w:r>
      <w:r w:rsidR="00351AE0" w:rsidRPr="00C42BD2">
        <w:rPr>
          <w:rFonts w:ascii="Times New Roman" w:eastAsiaTheme="minorEastAsia" w:hAnsi="Times New Roman"/>
          <w:b/>
          <w:bCs/>
          <w:szCs w:val="20"/>
          <w:lang w:eastAsia="zh-TW"/>
        </w:rPr>
        <w:t xml:space="preserve"> </w:t>
      </w:r>
      <w:bookmarkStart w:id="65" w:name="OLE_LINK258"/>
      <w:r w:rsidR="00351AE0" w:rsidRPr="00C42BD2">
        <w:rPr>
          <w:rFonts w:ascii="Times New Roman" w:eastAsiaTheme="minorEastAsia" w:hAnsi="Times New Roman"/>
          <w:b/>
          <w:bCs/>
          <w:szCs w:val="20"/>
          <w:lang w:eastAsia="zh-TW"/>
        </w:rPr>
        <w:t>different</w:t>
      </w:r>
      <w:r w:rsidRPr="00C42BD2">
        <w:rPr>
          <w:rFonts w:ascii="Times New Roman" w:eastAsiaTheme="minorEastAsia" w:hAnsi="Times New Roman"/>
          <w:b/>
          <w:bCs/>
          <w:szCs w:val="20"/>
          <w:lang w:eastAsia="zh-TW"/>
        </w:rPr>
        <w:t xml:space="preserve"> </w:t>
      </w:r>
      <w:bookmarkEnd w:id="65"/>
      <w:r w:rsidRPr="00C42BD2">
        <w:rPr>
          <w:rFonts w:ascii="Times New Roman" w:eastAsiaTheme="minorEastAsia" w:hAnsi="Times New Roman"/>
          <w:b/>
          <w:bCs/>
          <w:szCs w:val="20"/>
          <w:lang w:eastAsia="zh-TW"/>
        </w:rPr>
        <w:t>implementation of the evaluation frequency if that is no specification on when the UE perform the evaluation</w:t>
      </w:r>
      <w:r>
        <w:rPr>
          <w:rFonts w:ascii="Times New Roman" w:eastAsiaTheme="minorEastAsia" w:hAnsi="Times New Roman"/>
          <w:b/>
          <w:bCs/>
          <w:szCs w:val="20"/>
          <w:lang w:eastAsia="zh-TW"/>
        </w:rPr>
        <w:t>.</w:t>
      </w:r>
    </w:p>
    <w:bookmarkEnd w:id="64"/>
    <w:p w14:paraId="0F60FBCF" w14:textId="63C97375" w:rsidR="00DA55F8" w:rsidRDefault="00DA55F8" w:rsidP="003478B2">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First at all, we would like to clarify the evaluation periodicity is also needed to define for</w:t>
      </w:r>
      <w:r w:rsidRPr="00DA55F8">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basic evaluation procedure (i.e., counting evaluation within a window is not enabled).</w:t>
      </w:r>
      <w:r w:rsidR="00E76552">
        <w:rPr>
          <w:rFonts w:ascii="Times New Roman" w:eastAsiaTheme="minorEastAsia" w:hAnsi="Times New Roman"/>
          <w:color w:val="000000" w:themeColor="text1"/>
          <w:lang w:eastAsia="zh-TW"/>
        </w:rPr>
        <w:t xml:space="preserve"> </w:t>
      </w:r>
      <w:bookmarkStart w:id="66" w:name="OLE_LINK255"/>
      <w:r w:rsidR="003D0A9C">
        <w:rPr>
          <w:rFonts w:ascii="Times New Roman" w:eastAsiaTheme="minorEastAsia" w:hAnsi="Times New Roman"/>
          <w:color w:val="000000" w:themeColor="text1"/>
          <w:lang w:eastAsia="zh-TW"/>
        </w:rPr>
        <w:t xml:space="preserve">A general </w:t>
      </w:r>
      <w:r w:rsidR="00E76552">
        <w:rPr>
          <w:rFonts w:ascii="Times New Roman" w:eastAsiaTheme="minorEastAsia" w:hAnsi="Times New Roman"/>
          <w:color w:val="000000" w:themeColor="text1"/>
          <w:lang w:eastAsia="zh-TW"/>
        </w:rPr>
        <w:t>definition of a</w:t>
      </w:r>
      <w:r w:rsidR="001E06EC">
        <w:rPr>
          <w:rFonts w:ascii="Times New Roman" w:eastAsiaTheme="minorEastAsia" w:hAnsi="Times New Roman"/>
          <w:color w:val="000000" w:themeColor="text1"/>
          <w:lang w:eastAsia="zh-TW"/>
        </w:rPr>
        <w:t>n</w:t>
      </w:r>
      <w:r w:rsidR="00E76552">
        <w:rPr>
          <w:rFonts w:ascii="Times New Roman" w:eastAsiaTheme="minorEastAsia" w:hAnsi="Times New Roman"/>
          <w:color w:val="000000" w:themeColor="text1"/>
          <w:lang w:eastAsia="zh-TW"/>
        </w:rPr>
        <w:t xml:space="preserve"> evaluation periodicity</w:t>
      </w:r>
      <w:r w:rsidR="003D0A9C">
        <w:rPr>
          <w:rFonts w:ascii="Times New Roman" w:eastAsiaTheme="minorEastAsia" w:hAnsi="Times New Roman"/>
          <w:color w:val="000000" w:themeColor="text1"/>
          <w:lang w:eastAsia="zh-TW"/>
        </w:rPr>
        <w:t xml:space="preserve"> is </w:t>
      </w:r>
      <w:r w:rsidR="004C6F2A">
        <w:rPr>
          <w:rFonts w:ascii="Times New Roman" w:eastAsiaTheme="minorEastAsia" w:hAnsi="Times New Roman"/>
          <w:color w:val="000000" w:themeColor="text1"/>
          <w:lang w:eastAsia="zh-TW"/>
        </w:rPr>
        <w:t>required</w:t>
      </w:r>
      <w:r w:rsidR="00E76552">
        <w:rPr>
          <w:rFonts w:ascii="Times New Roman" w:eastAsiaTheme="minorEastAsia" w:hAnsi="Times New Roman"/>
          <w:color w:val="000000" w:themeColor="text1"/>
          <w:lang w:eastAsia="zh-TW"/>
        </w:rPr>
        <w:t>, no matter counting evaluation within a window is enabled/configured or not.</w:t>
      </w:r>
      <w:bookmarkEnd w:id="66"/>
      <w:r w:rsidR="00E76552">
        <w:rPr>
          <w:rFonts w:ascii="Times New Roman" w:eastAsiaTheme="minorEastAsia" w:hAnsi="Times New Roman"/>
          <w:color w:val="000000" w:themeColor="text1"/>
          <w:lang w:eastAsia="zh-TW"/>
        </w:rPr>
        <w:t xml:space="preserve"> </w:t>
      </w:r>
      <w:r w:rsidR="004C6F2A">
        <w:rPr>
          <w:rFonts w:ascii="Times New Roman" w:eastAsiaTheme="minorEastAsia" w:hAnsi="Times New Roman"/>
          <w:color w:val="000000" w:themeColor="text1"/>
          <w:lang w:eastAsia="zh-TW"/>
        </w:rPr>
        <w:t>To our understanding</w:t>
      </w:r>
      <w:r w:rsidR="008930C3">
        <w:rPr>
          <w:rFonts w:ascii="Times New Roman" w:eastAsiaTheme="minorEastAsia" w:hAnsi="Times New Roman"/>
          <w:color w:val="000000" w:themeColor="text1"/>
          <w:lang w:eastAsia="zh-TW"/>
        </w:rPr>
        <w:t xml:space="preserve">, </w:t>
      </w:r>
      <w:r w:rsidR="00FB5253">
        <w:rPr>
          <w:rFonts w:ascii="Times New Roman" w:eastAsiaTheme="minorEastAsia" w:hAnsi="Times New Roman"/>
          <w:color w:val="000000" w:themeColor="text1"/>
          <w:lang w:eastAsia="zh-TW"/>
        </w:rPr>
        <w:t>i</w:t>
      </w:r>
      <w:r w:rsidR="008930C3">
        <w:rPr>
          <w:rFonts w:ascii="Times New Roman" w:eastAsiaTheme="minorEastAsia" w:hAnsi="Times New Roman"/>
          <w:color w:val="000000" w:themeColor="text1"/>
          <w:lang w:eastAsia="zh-TW"/>
        </w:rPr>
        <w:t xml:space="preserve">t is reasonable that </w:t>
      </w:r>
      <w:bookmarkStart w:id="67" w:name="OLE_LINK157"/>
      <w:r w:rsidR="008930C3">
        <w:rPr>
          <w:rFonts w:ascii="Times New Roman" w:eastAsiaTheme="minorEastAsia" w:hAnsi="Times New Roman"/>
          <w:color w:val="000000" w:themeColor="text1"/>
          <w:lang w:eastAsia="zh-TW"/>
        </w:rPr>
        <w:t>UE perform evaluation</w:t>
      </w:r>
      <w:bookmarkEnd w:id="67"/>
      <w:r w:rsidR="008930C3">
        <w:rPr>
          <w:rFonts w:ascii="Times New Roman" w:eastAsiaTheme="minorEastAsia" w:hAnsi="Times New Roman"/>
          <w:color w:val="000000" w:themeColor="text1"/>
          <w:lang w:eastAsia="zh-TW"/>
        </w:rPr>
        <w:t xml:space="preserve"> once, when either the measurement of new beam(s) or the measurement of the current beam is </w:t>
      </w:r>
      <w:bookmarkStart w:id="68" w:name="OLE_LINK156"/>
      <w:r w:rsidR="008930C3">
        <w:rPr>
          <w:rFonts w:ascii="Times New Roman" w:eastAsiaTheme="minorEastAsia" w:hAnsi="Times New Roman"/>
          <w:color w:val="000000" w:themeColor="text1"/>
          <w:lang w:eastAsia="zh-TW"/>
        </w:rPr>
        <w:t>renewed</w:t>
      </w:r>
      <w:bookmarkEnd w:id="68"/>
      <w:r w:rsidR="008930C3">
        <w:rPr>
          <w:rFonts w:ascii="Times New Roman" w:eastAsiaTheme="minorEastAsia" w:hAnsi="Times New Roman"/>
          <w:color w:val="000000" w:themeColor="text1"/>
          <w:lang w:eastAsia="zh-TW"/>
        </w:rPr>
        <w:t xml:space="preserve"> (e.g., Alt-2_3</w:t>
      </w:r>
      <w:r w:rsidR="00C9547E">
        <w:rPr>
          <w:rFonts w:ascii="Times New Roman" w:eastAsiaTheme="minorEastAsia" w:hAnsi="Times New Roman"/>
          <w:color w:val="000000" w:themeColor="text1"/>
          <w:lang w:eastAsia="zh-TW"/>
        </w:rPr>
        <w:t xml:space="preserve"> or Alt2</w:t>
      </w:r>
      <w:r w:rsidR="00C9547E">
        <w:rPr>
          <w:rFonts w:ascii="Times New Roman" w:eastAsiaTheme="minorEastAsia" w:hAnsi="Times New Roman" w:hint="eastAsia"/>
          <w:color w:val="000000" w:themeColor="text1"/>
          <w:lang w:eastAsia="zh-TW"/>
        </w:rPr>
        <w:t>_</w:t>
      </w:r>
      <w:r w:rsidR="00C9547E">
        <w:rPr>
          <w:rFonts w:ascii="Times New Roman" w:eastAsiaTheme="minorEastAsia" w:hAnsi="Times New Roman"/>
          <w:color w:val="000000" w:themeColor="text1"/>
          <w:lang w:eastAsia="zh-TW"/>
        </w:rPr>
        <w:t>4</w:t>
      </w:r>
      <w:r w:rsidR="008930C3">
        <w:rPr>
          <w:rFonts w:ascii="Times New Roman" w:eastAsiaTheme="minorEastAsia" w:hAnsi="Times New Roman"/>
          <w:color w:val="000000" w:themeColor="text1"/>
          <w:lang w:eastAsia="zh-TW"/>
        </w:rPr>
        <w:t>). However, Alt-2_3</w:t>
      </w:r>
      <w:r w:rsidR="00C9547E">
        <w:rPr>
          <w:rFonts w:ascii="Times New Roman" w:eastAsiaTheme="minorEastAsia" w:hAnsi="Times New Roman" w:hint="eastAsia"/>
          <w:color w:val="000000" w:themeColor="text1"/>
          <w:lang w:eastAsia="zh-TW"/>
        </w:rPr>
        <w:t xml:space="preserve"> a</w:t>
      </w:r>
      <w:r w:rsidR="00C9547E">
        <w:rPr>
          <w:rFonts w:ascii="Times New Roman" w:eastAsiaTheme="minorEastAsia" w:hAnsi="Times New Roman"/>
          <w:color w:val="000000" w:themeColor="text1"/>
          <w:lang w:eastAsia="zh-TW"/>
        </w:rPr>
        <w:t>nd Alt-2_4</w:t>
      </w:r>
      <w:r w:rsidR="008930C3">
        <w:rPr>
          <w:rFonts w:ascii="Times New Roman" w:eastAsiaTheme="minorEastAsia" w:hAnsi="Times New Roman"/>
          <w:color w:val="000000" w:themeColor="text1"/>
          <w:lang w:eastAsia="zh-TW"/>
        </w:rPr>
        <w:t xml:space="preserve"> may result in a case that UE performs one evaluation instance </w:t>
      </w:r>
      <w:r w:rsidR="009F7AC9">
        <w:rPr>
          <w:rFonts w:ascii="Times New Roman" w:eastAsiaTheme="minorEastAsia" w:hAnsi="Times New Roman"/>
          <w:color w:val="000000" w:themeColor="text1"/>
          <w:lang w:eastAsia="zh-TW"/>
        </w:rPr>
        <w:t xml:space="preserve">based on </w:t>
      </w:r>
      <w:r w:rsidR="008930C3">
        <w:rPr>
          <w:rFonts w:ascii="Times New Roman" w:eastAsiaTheme="minorEastAsia" w:hAnsi="Times New Roman"/>
          <w:color w:val="000000" w:themeColor="text1"/>
          <w:lang w:eastAsia="zh-TW"/>
        </w:rPr>
        <w:t xml:space="preserve">the updated current beam measurement but </w:t>
      </w:r>
      <w:r w:rsidR="009D2ED5">
        <w:rPr>
          <w:rFonts w:ascii="Times New Roman" w:eastAsiaTheme="minorEastAsia" w:hAnsi="Times New Roman"/>
          <w:color w:val="000000" w:themeColor="text1"/>
          <w:lang w:eastAsia="zh-TW"/>
        </w:rPr>
        <w:t>non-updated</w:t>
      </w:r>
      <w:r w:rsidR="008930C3">
        <w:rPr>
          <w:rFonts w:ascii="Times New Roman" w:eastAsiaTheme="minorEastAsia" w:hAnsi="Times New Roman"/>
          <w:color w:val="000000" w:themeColor="text1"/>
          <w:lang w:eastAsia="zh-TW"/>
        </w:rPr>
        <w:t xml:space="preserve"> new beam measurement. </w:t>
      </w:r>
      <w:bookmarkStart w:id="69" w:name="OLE_LINK235"/>
      <w:bookmarkStart w:id="70" w:name="OLE_LINK7"/>
      <w:r w:rsidR="008930C3">
        <w:rPr>
          <w:rFonts w:ascii="Times New Roman" w:eastAsiaTheme="minorEastAsia" w:hAnsi="Times New Roman"/>
          <w:color w:val="000000" w:themeColor="text1"/>
          <w:lang w:eastAsia="zh-TW"/>
        </w:rPr>
        <w:t xml:space="preserve">Considering the objective of Event-2 is to find a qualified new beam for beam switching, </w:t>
      </w:r>
      <w:bookmarkStart w:id="71" w:name="OLE_LINK276"/>
      <w:r w:rsidR="008930C3">
        <w:rPr>
          <w:rFonts w:ascii="Times New Roman" w:eastAsiaTheme="minorEastAsia" w:hAnsi="Times New Roman"/>
          <w:color w:val="000000" w:themeColor="text1"/>
          <w:lang w:eastAsia="zh-TW"/>
        </w:rPr>
        <w:t>the measurement of new beam RS(s)</w:t>
      </w:r>
      <w:r w:rsidR="00FB5253">
        <w:rPr>
          <w:rFonts w:ascii="Times New Roman" w:eastAsiaTheme="minorEastAsia" w:hAnsi="Times New Roman"/>
          <w:color w:val="000000" w:themeColor="text1"/>
          <w:lang w:eastAsia="zh-TW"/>
        </w:rPr>
        <w:t xml:space="preserve"> should be key focus for Event-2 evaluation, and it</w:t>
      </w:r>
      <w:r w:rsidR="008930C3">
        <w:rPr>
          <w:rFonts w:ascii="Times New Roman" w:eastAsiaTheme="minorEastAsia" w:hAnsi="Times New Roman"/>
          <w:color w:val="000000" w:themeColor="text1"/>
          <w:lang w:eastAsia="zh-TW"/>
        </w:rPr>
        <w:t xml:space="preserve"> must be updated for each evaluation instance</w:t>
      </w:r>
      <w:r w:rsidR="008930C3" w:rsidRPr="008930C3">
        <w:rPr>
          <w:rFonts w:ascii="Times New Roman" w:eastAsiaTheme="minorEastAsia" w:hAnsi="Times New Roman"/>
          <w:color w:val="000000" w:themeColor="text1"/>
          <w:lang w:eastAsia="zh-TW"/>
        </w:rPr>
        <w:t>.</w:t>
      </w:r>
      <w:bookmarkEnd w:id="69"/>
      <w:r w:rsidR="009D2ED5">
        <w:rPr>
          <w:rFonts w:ascii="Times New Roman" w:eastAsiaTheme="minorEastAsia" w:hAnsi="Times New Roman"/>
          <w:color w:val="000000" w:themeColor="text1"/>
          <w:lang w:eastAsia="zh-TW"/>
        </w:rPr>
        <w:t xml:space="preserve"> </w:t>
      </w:r>
      <w:bookmarkEnd w:id="71"/>
      <w:r w:rsidR="009D2ED5">
        <w:rPr>
          <w:rFonts w:ascii="Times New Roman" w:eastAsiaTheme="minorEastAsia" w:hAnsi="Times New Roman"/>
          <w:color w:val="000000" w:themeColor="text1"/>
          <w:lang w:eastAsia="zh-TW"/>
        </w:rPr>
        <w:t>Hence, we prefer Alt-2-2 as the solution.</w:t>
      </w:r>
      <w:bookmarkEnd w:id="70"/>
    </w:p>
    <w:p w14:paraId="0EB92118" w14:textId="19EA74C9" w:rsidR="00E56F94" w:rsidRDefault="00E56F94" w:rsidP="003D0A9C">
      <w:pPr>
        <w:spacing w:before="240" w:after="120" w:line="276" w:lineRule="auto"/>
        <w:jc w:val="both"/>
        <w:rPr>
          <w:rFonts w:ascii="Times New Roman" w:eastAsiaTheme="minorEastAsia" w:hAnsi="Times New Roman"/>
          <w:b/>
          <w:bCs/>
          <w:szCs w:val="20"/>
          <w:lang w:eastAsia="zh-TW"/>
        </w:rPr>
      </w:pPr>
      <w:bookmarkStart w:id="72" w:name="OLE_LINK198"/>
      <w:r>
        <w:rPr>
          <w:rFonts w:ascii="Times New Roman" w:eastAsiaTheme="minorEastAsia" w:hAnsi="Times New Roman"/>
          <w:b/>
          <w:bCs/>
          <w:szCs w:val="20"/>
          <w:lang w:eastAsia="zh-TW"/>
        </w:rPr>
        <w:t xml:space="preserve">Observation </w:t>
      </w:r>
      <w:r w:rsidR="00EE7853">
        <w:rPr>
          <w:rFonts w:ascii="Times New Roman" w:eastAsiaTheme="minorEastAsia" w:hAnsi="Times New Roman"/>
          <w:b/>
          <w:bCs/>
          <w:szCs w:val="20"/>
          <w:lang w:eastAsia="zh-TW"/>
        </w:rPr>
        <w:t>3</w:t>
      </w:r>
      <w:r>
        <w:rPr>
          <w:rFonts w:ascii="Times New Roman" w:eastAsiaTheme="minorEastAsia" w:hAnsi="Times New Roman"/>
          <w:b/>
          <w:bCs/>
          <w:szCs w:val="20"/>
          <w:lang w:eastAsia="zh-TW"/>
        </w:rPr>
        <w:t xml:space="preserve">: </w:t>
      </w:r>
      <w:r w:rsidRPr="00E56F94">
        <w:rPr>
          <w:rFonts w:ascii="Times New Roman" w:eastAsiaTheme="minorEastAsia" w:hAnsi="Times New Roman"/>
          <w:b/>
          <w:bCs/>
          <w:szCs w:val="20"/>
          <w:lang w:eastAsia="zh-TW"/>
        </w:rPr>
        <w:t xml:space="preserve">A general definition of an evaluation periodicity </w:t>
      </w:r>
      <w:r w:rsidR="00C9547E">
        <w:rPr>
          <w:rFonts w:ascii="Times New Roman" w:eastAsiaTheme="minorEastAsia" w:hAnsi="Times New Roman"/>
          <w:b/>
          <w:bCs/>
          <w:szCs w:val="20"/>
          <w:lang w:eastAsia="zh-TW"/>
        </w:rPr>
        <w:t>should be</w:t>
      </w:r>
      <w:r w:rsidRPr="00E56F94">
        <w:rPr>
          <w:rFonts w:ascii="Times New Roman" w:eastAsiaTheme="minorEastAsia" w:hAnsi="Times New Roman"/>
          <w:b/>
          <w:bCs/>
          <w:szCs w:val="20"/>
          <w:lang w:eastAsia="zh-TW"/>
        </w:rPr>
        <w:t xml:space="preserve"> applied, no matter counting evaluation within a window is enabled/configured or not.</w:t>
      </w:r>
      <w:r w:rsidR="00510577">
        <w:rPr>
          <w:rFonts w:ascii="Times New Roman" w:eastAsiaTheme="minorEastAsia" w:hAnsi="Times New Roman"/>
          <w:b/>
          <w:bCs/>
          <w:szCs w:val="20"/>
          <w:lang w:eastAsia="zh-TW"/>
        </w:rPr>
        <w:t xml:space="preserve"> The evaluation periodicity is to define when the UE shall perform </w:t>
      </w:r>
      <w:r w:rsidR="00510577" w:rsidRPr="00510577">
        <w:rPr>
          <w:rFonts w:ascii="Times New Roman" w:eastAsiaTheme="minorEastAsia" w:hAnsi="Times New Roman"/>
          <w:b/>
          <w:bCs/>
          <w:szCs w:val="20"/>
          <w:lang w:eastAsia="zh-TW"/>
        </w:rPr>
        <w:t>quality comparison between new beam(s) and the current beam</w:t>
      </w:r>
      <w:r w:rsidR="00510577">
        <w:rPr>
          <w:rFonts w:ascii="Times New Roman" w:eastAsiaTheme="minorEastAsia" w:hAnsi="Times New Roman"/>
          <w:b/>
          <w:bCs/>
          <w:szCs w:val="20"/>
          <w:lang w:eastAsia="zh-TW"/>
        </w:rPr>
        <w:t>.</w:t>
      </w:r>
    </w:p>
    <w:p w14:paraId="2094A8B0" w14:textId="53706257" w:rsidR="00530872" w:rsidRPr="00530872" w:rsidRDefault="00530872" w:rsidP="003D0A9C">
      <w:pPr>
        <w:spacing w:before="240" w:after="120" w:line="276" w:lineRule="auto"/>
        <w:jc w:val="both"/>
        <w:rPr>
          <w:rFonts w:ascii="Times New Roman" w:eastAsiaTheme="minorEastAsia" w:hAnsi="Times New Roman"/>
          <w:b/>
          <w:bCs/>
          <w:szCs w:val="20"/>
          <w:lang w:eastAsia="zh-TW"/>
        </w:rPr>
      </w:pPr>
      <w:bookmarkStart w:id="73" w:name="OLE_LINK109"/>
      <w:r>
        <w:rPr>
          <w:rFonts w:ascii="Times New Roman" w:eastAsiaTheme="minorEastAsia" w:hAnsi="Times New Roman"/>
          <w:b/>
          <w:bCs/>
          <w:szCs w:val="20"/>
          <w:lang w:eastAsia="zh-TW"/>
        </w:rPr>
        <w:t>Observation</w:t>
      </w:r>
      <w:r w:rsidR="000D0B0E">
        <w:rPr>
          <w:rFonts w:ascii="Times New Roman" w:eastAsiaTheme="minorEastAsia" w:hAnsi="Times New Roman"/>
          <w:b/>
          <w:bCs/>
          <w:szCs w:val="20"/>
          <w:lang w:eastAsia="zh-TW"/>
        </w:rPr>
        <w:t xml:space="preserve"> </w:t>
      </w:r>
      <w:r w:rsidR="00EE7853">
        <w:rPr>
          <w:rFonts w:ascii="Times New Roman" w:eastAsiaTheme="minorEastAsia" w:hAnsi="Times New Roman"/>
          <w:b/>
          <w:bCs/>
          <w:szCs w:val="20"/>
          <w:lang w:eastAsia="zh-TW"/>
        </w:rPr>
        <w:t>4</w:t>
      </w:r>
      <w:r>
        <w:rPr>
          <w:rFonts w:ascii="Times New Roman" w:eastAsiaTheme="minorEastAsia" w:hAnsi="Times New Roman"/>
          <w:b/>
          <w:bCs/>
          <w:szCs w:val="20"/>
          <w:lang w:eastAsia="zh-TW"/>
        </w:rPr>
        <w:t xml:space="preserve">: </w:t>
      </w:r>
      <w:r w:rsidR="003D0A9C" w:rsidRPr="00E56F94">
        <w:rPr>
          <w:rFonts w:ascii="Times New Roman" w:eastAsiaTheme="minorEastAsia" w:hAnsi="Times New Roman"/>
          <w:b/>
          <w:bCs/>
          <w:szCs w:val="20"/>
          <w:lang w:eastAsia="zh-TW"/>
        </w:rPr>
        <w:t xml:space="preserve">Considering the objective of Event-2 is to find a qualified new beam for beam </w:t>
      </w:r>
      <w:r w:rsidR="00510577" w:rsidRPr="00E56F94">
        <w:rPr>
          <w:rFonts w:ascii="Times New Roman" w:eastAsiaTheme="minorEastAsia" w:hAnsi="Times New Roman"/>
          <w:b/>
          <w:bCs/>
          <w:szCs w:val="20"/>
          <w:lang w:eastAsia="zh-TW"/>
        </w:rPr>
        <w:t>switching</w:t>
      </w:r>
      <w:r w:rsidR="00510577">
        <w:rPr>
          <w:rFonts w:ascii="Times New Roman" w:eastAsiaTheme="minorEastAsia" w:hAnsi="Times New Roman"/>
          <w:b/>
          <w:bCs/>
          <w:szCs w:val="20"/>
          <w:lang w:eastAsia="zh-TW"/>
        </w:rPr>
        <w:t>,</w:t>
      </w:r>
      <w:r w:rsidR="003D0A9C" w:rsidRPr="00E56F94">
        <w:rPr>
          <w:rFonts w:ascii="Times New Roman" w:eastAsiaTheme="minorEastAsia" w:hAnsi="Times New Roman"/>
          <w:b/>
          <w:bCs/>
          <w:szCs w:val="20"/>
          <w:lang w:eastAsia="zh-TW"/>
        </w:rPr>
        <w:t xml:space="preserve"> </w:t>
      </w:r>
      <w:r w:rsidR="00FB5253" w:rsidRPr="00FB5253">
        <w:rPr>
          <w:rFonts w:ascii="Times New Roman" w:eastAsiaTheme="minorEastAsia" w:hAnsi="Times New Roman"/>
          <w:b/>
          <w:bCs/>
          <w:szCs w:val="20"/>
          <w:lang w:eastAsia="zh-TW"/>
        </w:rPr>
        <w:t>the measurement of new beam RS(s) should be key focus for Event-2 evaluation, and it must be updated for each evaluation instance.</w:t>
      </w:r>
    </w:p>
    <w:bookmarkEnd w:id="73"/>
    <w:p w14:paraId="56C743D1" w14:textId="65B445BD" w:rsidR="00E76552" w:rsidRDefault="00E76552" w:rsidP="00E76552">
      <w:pPr>
        <w:spacing w:before="240" w:afterLines="50" w:after="120" w:line="276" w:lineRule="auto"/>
        <w:jc w:val="both"/>
        <w:rPr>
          <w:b/>
          <w:bCs/>
          <w:color w:val="000000" w:themeColor="text1"/>
        </w:rPr>
      </w:pPr>
      <w:r>
        <w:rPr>
          <w:rFonts w:ascii="Times New Roman" w:eastAsiaTheme="minorEastAsia" w:hAnsi="Times New Roman"/>
          <w:b/>
          <w:bCs/>
          <w:szCs w:val="20"/>
          <w:lang w:eastAsia="zh-TW"/>
        </w:rPr>
        <w:t xml:space="preserve">Proposal </w:t>
      </w:r>
      <w:r w:rsidR="00EE7853">
        <w:rPr>
          <w:rFonts w:ascii="Times New Roman" w:eastAsiaTheme="minorEastAsia" w:hAnsi="Times New Roman"/>
          <w:b/>
          <w:bCs/>
          <w:szCs w:val="20"/>
          <w:lang w:eastAsia="zh-TW"/>
        </w:rPr>
        <w:t>3</w:t>
      </w:r>
      <w:r>
        <w:rPr>
          <w:rFonts w:ascii="Times New Roman" w:eastAsiaTheme="minorEastAsia" w:hAnsi="Times New Roman"/>
          <w:b/>
          <w:bCs/>
          <w:szCs w:val="20"/>
          <w:lang w:eastAsia="zh-TW"/>
        </w:rPr>
        <w:t xml:space="preserve">: </w:t>
      </w:r>
      <w:r>
        <w:rPr>
          <w:b/>
          <w:bCs/>
          <w:color w:val="000000" w:themeColor="text1"/>
        </w:rPr>
        <w:t>On triggering evaluation procedure of Event-2</w:t>
      </w:r>
      <w:r>
        <w:rPr>
          <w:rFonts w:ascii="Times New Roman" w:eastAsiaTheme="minorEastAsia" w:hAnsi="Times New Roman"/>
          <w:b/>
          <w:bCs/>
          <w:szCs w:val="20"/>
          <w:lang w:eastAsia="zh-TW"/>
        </w:rPr>
        <w:t>,</w:t>
      </w:r>
      <w:r w:rsidRPr="00E76552">
        <w:rPr>
          <w:b/>
          <w:bCs/>
          <w:color w:val="000000" w:themeColor="text1"/>
        </w:rPr>
        <w:t xml:space="preserve"> </w:t>
      </w:r>
      <w:r>
        <w:rPr>
          <w:b/>
          <w:bCs/>
          <w:color w:val="000000" w:themeColor="text1"/>
        </w:rPr>
        <w:t>UE evaluates whether t</w:t>
      </w:r>
      <w:bookmarkStart w:id="74" w:name="OLE_LINK216"/>
      <w:r>
        <w:rPr>
          <w:b/>
          <w:bCs/>
          <w:color w:val="000000" w:themeColor="text1"/>
        </w:rPr>
        <w:t xml:space="preserve">he </w:t>
      </w:r>
      <w:r w:rsidRPr="00E76552">
        <w:rPr>
          <w:b/>
          <w:bCs/>
          <w:color w:val="000000" w:themeColor="text1"/>
        </w:rPr>
        <w:t xml:space="preserve">L1-RSRP of </w:t>
      </w:r>
      <w:r w:rsidR="001E06EC">
        <w:rPr>
          <w:b/>
          <w:bCs/>
          <w:color w:val="000000" w:themeColor="text1"/>
        </w:rPr>
        <w:t>a</w:t>
      </w:r>
      <w:r w:rsidRPr="00E76552">
        <w:rPr>
          <w:b/>
          <w:bCs/>
          <w:color w:val="000000" w:themeColor="text1"/>
        </w:rPr>
        <w:t xml:space="preserve"> new beam becomes a threshold value better than the current beam</w:t>
      </w:r>
      <w:bookmarkEnd w:id="74"/>
      <w:r w:rsidR="001E06EC">
        <w:rPr>
          <w:b/>
          <w:bCs/>
          <w:color w:val="000000" w:themeColor="text1"/>
        </w:rPr>
        <w:t xml:space="preserve"> with a</w:t>
      </w:r>
      <w:r w:rsidR="003D0A9C">
        <w:rPr>
          <w:b/>
          <w:bCs/>
          <w:color w:val="000000" w:themeColor="text1"/>
        </w:rPr>
        <w:t xml:space="preserve">n </w:t>
      </w:r>
      <w:bookmarkStart w:id="75" w:name="OLE_LINK240"/>
      <w:r w:rsidR="003D0A9C">
        <w:rPr>
          <w:b/>
          <w:bCs/>
          <w:color w:val="000000" w:themeColor="text1"/>
        </w:rPr>
        <w:t xml:space="preserve">evaluation </w:t>
      </w:r>
      <w:bookmarkEnd w:id="75"/>
      <w:r w:rsidR="001E06EC">
        <w:rPr>
          <w:b/>
          <w:bCs/>
          <w:color w:val="000000" w:themeColor="text1"/>
        </w:rPr>
        <w:t>perioditcity:</w:t>
      </w:r>
    </w:p>
    <w:p w14:paraId="0E97EC41" w14:textId="0C7B490F" w:rsidR="001E06EC" w:rsidRDefault="001E06EC" w:rsidP="004B3278">
      <w:pPr>
        <w:pStyle w:val="af"/>
        <w:numPr>
          <w:ilvl w:val="1"/>
          <w:numId w:val="51"/>
        </w:numPr>
        <w:spacing w:after="120"/>
        <w:ind w:left="964" w:hanging="482"/>
        <w:rPr>
          <w:rFonts w:eastAsiaTheme="minorEastAsia"/>
          <w:b/>
          <w:bCs/>
          <w:szCs w:val="20"/>
          <w:lang w:val="en-US" w:eastAsia="zh-TW"/>
        </w:rPr>
      </w:pPr>
      <w:bookmarkStart w:id="76" w:name="OLE_LINK259"/>
      <w:r>
        <w:rPr>
          <w:rFonts w:eastAsiaTheme="minorEastAsia"/>
          <w:b/>
          <w:bCs/>
          <w:szCs w:val="20"/>
          <w:lang w:eastAsia="zh-TW"/>
        </w:rPr>
        <w:t xml:space="preserve">The </w:t>
      </w:r>
      <w:r w:rsidR="003D0A9C">
        <w:rPr>
          <w:b/>
          <w:bCs/>
          <w:color w:val="000000" w:themeColor="text1"/>
        </w:rPr>
        <w:t xml:space="preserve">evaluation </w:t>
      </w:r>
      <w:r>
        <w:rPr>
          <w:rFonts w:eastAsiaTheme="minorEastAsia"/>
          <w:b/>
          <w:bCs/>
          <w:szCs w:val="20"/>
          <w:lang w:eastAsia="zh-TW"/>
        </w:rPr>
        <w:t>periodici</w:t>
      </w:r>
      <w:r w:rsidRPr="001E06EC">
        <w:rPr>
          <w:rFonts w:ascii="Times" w:eastAsia="Batang" w:hAnsi="Times"/>
          <w:b/>
          <w:bCs/>
          <w:color w:val="000000" w:themeColor="text1"/>
          <w:szCs w:val="24"/>
        </w:rPr>
        <w:t>ty is the same as</w:t>
      </w:r>
      <w:r w:rsidR="00530872">
        <w:rPr>
          <w:rFonts w:ascii="Times" w:eastAsia="Batang" w:hAnsi="Times"/>
          <w:b/>
          <w:bCs/>
          <w:color w:val="000000" w:themeColor="text1"/>
          <w:szCs w:val="24"/>
        </w:rPr>
        <w:t xml:space="preserve"> the</w:t>
      </w:r>
      <w:r>
        <w:rPr>
          <w:rFonts w:ascii="Times" w:eastAsia="Batang" w:hAnsi="Times"/>
          <w:b/>
          <w:bCs/>
          <w:color w:val="000000" w:themeColor="text1"/>
          <w:szCs w:val="24"/>
        </w:rPr>
        <w:t xml:space="preserve"> RS</w:t>
      </w:r>
      <w:r w:rsidRPr="001E06EC">
        <w:rPr>
          <w:rFonts w:ascii="Times" w:eastAsia="Batang" w:hAnsi="Times"/>
          <w:b/>
          <w:bCs/>
          <w:color w:val="000000" w:themeColor="text1"/>
          <w:szCs w:val="24"/>
        </w:rPr>
        <w:t xml:space="preserve"> periodicity of the new beam</w:t>
      </w:r>
      <w:r>
        <w:rPr>
          <w:rFonts w:ascii="Times" w:eastAsia="Batang" w:hAnsi="Times"/>
          <w:b/>
          <w:bCs/>
          <w:color w:val="000000" w:themeColor="text1"/>
          <w:szCs w:val="24"/>
        </w:rPr>
        <w:t>(s), i.e, Alt-2</w:t>
      </w:r>
      <w:r w:rsidRPr="001E06EC">
        <w:rPr>
          <w:rFonts w:ascii="Times" w:eastAsia="Batang" w:hAnsi="Times"/>
          <w:b/>
          <w:bCs/>
          <w:color w:val="000000" w:themeColor="text1"/>
          <w:szCs w:val="24"/>
        </w:rPr>
        <w:t>_2.</w:t>
      </w:r>
    </w:p>
    <w:bookmarkEnd w:id="76"/>
    <w:p w14:paraId="40B54AFC" w14:textId="14603D34" w:rsidR="001E06EC" w:rsidRDefault="001E06EC" w:rsidP="006071D7">
      <w:pPr>
        <w:jc w:val="both"/>
        <w:rPr>
          <w:rFonts w:eastAsiaTheme="minorEastAsia"/>
          <w:b/>
          <w:bCs/>
          <w:szCs w:val="20"/>
          <w:lang w:val="en-US" w:eastAsia="zh-TW"/>
        </w:rPr>
      </w:pPr>
      <w:r>
        <w:rPr>
          <w:rFonts w:eastAsiaTheme="minorEastAsia"/>
          <w:b/>
          <w:bCs/>
          <w:szCs w:val="20"/>
          <w:lang w:val="en-US" w:eastAsia="zh-TW"/>
        </w:rPr>
        <w:t>Note</w:t>
      </w:r>
      <w:r w:rsidR="00530872">
        <w:rPr>
          <w:rFonts w:eastAsiaTheme="minorEastAsia"/>
          <w:b/>
          <w:bCs/>
          <w:szCs w:val="20"/>
          <w:lang w:val="en-US" w:eastAsia="zh-TW"/>
        </w:rPr>
        <w:t>-1</w:t>
      </w:r>
      <w:r>
        <w:rPr>
          <w:rFonts w:eastAsiaTheme="minorEastAsia"/>
          <w:b/>
          <w:bCs/>
          <w:szCs w:val="20"/>
          <w:lang w:val="en-US" w:eastAsia="zh-TW"/>
        </w:rPr>
        <w:t xml:space="preserve">: </w:t>
      </w:r>
      <w:bookmarkStart w:id="77" w:name="OLE_LINK211"/>
      <w:bookmarkStart w:id="78" w:name="OLE_LINK200"/>
      <w:r w:rsidR="00174BA8">
        <w:rPr>
          <w:rFonts w:eastAsiaTheme="minorEastAsia"/>
          <w:b/>
          <w:bCs/>
          <w:szCs w:val="20"/>
          <w:lang w:val="en-US" w:eastAsia="zh-TW"/>
        </w:rPr>
        <w:t>In the case that</w:t>
      </w:r>
      <w:r>
        <w:rPr>
          <w:rFonts w:eastAsiaTheme="minorEastAsia"/>
          <w:b/>
          <w:bCs/>
          <w:szCs w:val="20"/>
          <w:lang w:val="en-US" w:eastAsia="zh-TW"/>
        </w:rPr>
        <w:t xml:space="preserve"> </w:t>
      </w:r>
      <w:r>
        <w:rPr>
          <w:b/>
          <w:bCs/>
          <w:color w:val="000000" w:themeColor="text1"/>
        </w:rPr>
        <w:t xml:space="preserve">counting evaluation within a window is configured, </w:t>
      </w:r>
      <w:r w:rsidR="00174BA8">
        <w:rPr>
          <w:b/>
          <w:bCs/>
          <w:color w:val="000000" w:themeColor="text1"/>
        </w:rPr>
        <w:t>in an evaluation instance, an Event-2 instance is determined if the L1-RSRP of a new beam becomes a threshold value better than the current beam</w:t>
      </w:r>
      <w:bookmarkEnd w:id="77"/>
      <w:r w:rsidR="00174BA8">
        <w:rPr>
          <w:b/>
          <w:bCs/>
          <w:color w:val="000000" w:themeColor="text1"/>
        </w:rPr>
        <w:t xml:space="preserve">. </w:t>
      </w:r>
    </w:p>
    <w:bookmarkEnd w:id="78"/>
    <w:p w14:paraId="25420FF1" w14:textId="1A2DB79C" w:rsidR="00C25D74" w:rsidRDefault="001E06EC" w:rsidP="006071D7">
      <w:pPr>
        <w:jc w:val="both"/>
        <w:rPr>
          <w:b/>
          <w:bCs/>
          <w:color w:val="000000" w:themeColor="text1"/>
        </w:rPr>
      </w:pPr>
      <w:r w:rsidRPr="001E06EC">
        <w:rPr>
          <w:rFonts w:eastAsiaTheme="minorEastAsia"/>
          <w:b/>
          <w:bCs/>
          <w:szCs w:val="20"/>
          <w:lang w:val="en-US" w:eastAsia="zh-TW"/>
        </w:rPr>
        <w:t>Note</w:t>
      </w:r>
      <w:r w:rsidR="00530872">
        <w:rPr>
          <w:rFonts w:eastAsiaTheme="minorEastAsia"/>
          <w:b/>
          <w:bCs/>
          <w:szCs w:val="20"/>
          <w:lang w:val="en-US" w:eastAsia="zh-TW"/>
        </w:rPr>
        <w:t>-2</w:t>
      </w:r>
      <w:r w:rsidRPr="001E06EC">
        <w:rPr>
          <w:rFonts w:eastAsiaTheme="minorEastAsia"/>
          <w:b/>
          <w:bCs/>
          <w:szCs w:val="20"/>
          <w:lang w:val="en-US" w:eastAsia="zh-TW"/>
        </w:rPr>
        <w:t xml:space="preserve">: </w:t>
      </w:r>
      <w:r w:rsidR="00174BA8">
        <w:rPr>
          <w:rFonts w:eastAsiaTheme="minorEastAsia"/>
          <w:b/>
          <w:bCs/>
          <w:szCs w:val="20"/>
          <w:lang w:val="en-US" w:eastAsia="zh-TW"/>
        </w:rPr>
        <w:t xml:space="preserve">In the case that </w:t>
      </w:r>
      <w:r w:rsidR="00174BA8">
        <w:rPr>
          <w:b/>
          <w:bCs/>
          <w:color w:val="000000" w:themeColor="text1"/>
        </w:rPr>
        <w:t>counting evaluation within a window is NOT configured, in an evaluation instance, UEI/ED beam reporting</w:t>
      </w:r>
      <w:r w:rsidR="00174BA8" w:rsidRPr="00174BA8">
        <w:rPr>
          <w:rFonts w:hint="eastAsia"/>
          <w:b/>
          <w:bCs/>
          <w:color w:val="000000" w:themeColor="text1"/>
        </w:rPr>
        <w:t xml:space="preserve"> </w:t>
      </w:r>
      <w:r w:rsidR="00174BA8" w:rsidRPr="00174BA8">
        <w:rPr>
          <w:b/>
          <w:bCs/>
          <w:color w:val="000000" w:themeColor="text1"/>
        </w:rPr>
        <w:t>i</w:t>
      </w:r>
      <w:r w:rsidR="00174BA8">
        <w:rPr>
          <w:b/>
          <w:bCs/>
          <w:color w:val="000000" w:themeColor="text1"/>
        </w:rPr>
        <w:t>s triggered if the L1-RSRP of a new beam becomes a threshold value better than the current beam.</w:t>
      </w:r>
    </w:p>
    <w:bookmarkEnd w:id="72"/>
    <w:p w14:paraId="1A489341" w14:textId="66B431F4" w:rsidR="004C6F2A" w:rsidRDefault="004C6F2A" w:rsidP="000D5BF2">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The other remaining issue for counting evaluation is also raised during the previous meeting, according to the below agreement:</w:t>
      </w:r>
    </w:p>
    <w:tbl>
      <w:tblPr>
        <w:tblStyle w:val="ae"/>
        <w:tblW w:w="0" w:type="auto"/>
        <w:tblLook w:val="04A0" w:firstRow="1" w:lastRow="0" w:firstColumn="1" w:lastColumn="0" w:noHBand="0" w:noVBand="1"/>
      </w:tblPr>
      <w:tblGrid>
        <w:gridCol w:w="9631"/>
      </w:tblGrid>
      <w:tr w:rsidR="00FA04FE" w:rsidRPr="001876E0" w14:paraId="3871C7B9" w14:textId="77777777" w:rsidTr="00FA04FE">
        <w:tc>
          <w:tcPr>
            <w:tcW w:w="9631" w:type="dxa"/>
          </w:tcPr>
          <w:p w14:paraId="035E4483" w14:textId="77777777" w:rsidR="00FA04FE" w:rsidRPr="001876E0" w:rsidRDefault="00FA04FE" w:rsidP="00FA04FE">
            <w:pPr>
              <w:adjustRightInd w:val="0"/>
              <w:snapToGrid w:val="0"/>
              <w:spacing w:beforeLines="50" w:before="120" w:after="0" w:line="276" w:lineRule="auto"/>
              <w:jc w:val="both"/>
              <w:rPr>
                <w:b/>
                <w:bCs/>
                <w:szCs w:val="20"/>
                <w:highlight w:val="green"/>
                <w:lang w:eastAsia="zh-CN"/>
              </w:rPr>
            </w:pPr>
            <w:r w:rsidRPr="001876E0">
              <w:rPr>
                <w:b/>
                <w:bCs/>
                <w:szCs w:val="20"/>
                <w:highlight w:val="green"/>
                <w:lang w:eastAsia="zh-CN"/>
              </w:rPr>
              <w:t>Agreement</w:t>
            </w:r>
          </w:p>
          <w:p w14:paraId="6FA8C3F0" w14:textId="06E90E92" w:rsidR="00FA04FE" w:rsidRPr="001876E0" w:rsidRDefault="00FA04FE" w:rsidP="004C6F2A">
            <w:pPr>
              <w:snapToGrid w:val="0"/>
              <w:spacing w:after="0" w:line="276" w:lineRule="auto"/>
              <w:jc w:val="both"/>
              <w:rPr>
                <w:rFonts w:eastAsia="DengXian"/>
                <w:sz w:val="18"/>
                <w:szCs w:val="18"/>
                <w:lang w:eastAsia="zh-CN"/>
              </w:rPr>
            </w:pPr>
            <w:r w:rsidRPr="001876E0">
              <w:rPr>
                <w:szCs w:val="20"/>
                <w:lang w:eastAsia="zh-CN"/>
              </w:rPr>
              <w:t>Regarding the triggering event determination for Event 2, the event instance(s) counting is per new beam. Further study candidate condition(s) of resetting the counting including whether resetting is needed.</w:t>
            </w:r>
          </w:p>
        </w:tc>
      </w:tr>
    </w:tbl>
    <w:p w14:paraId="04B9E53E" w14:textId="5D3EC475" w:rsidR="009C5251" w:rsidRDefault="004C6F2A" w:rsidP="000D5BF2">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First, the discussion of resetting condition should be postponed until </w:t>
      </w:r>
      <w:bookmarkStart w:id="79" w:name="OLE_LINK124"/>
      <w:r>
        <w:rPr>
          <w:rFonts w:ascii="Times New Roman" w:eastAsiaTheme="minorEastAsia" w:hAnsi="Times New Roman" w:hint="eastAsia"/>
          <w:color w:val="000000" w:themeColor="text1"/>
          <w:lang w:eastAsia="zh-TW"/>
        </w:rPr>
        <w:t>RA</w:t>
      </w:r>
      <w:r>
        <w:rPr>
          <w:rFonts w:ascii="Times New Roman" w:eastAsiaTheme="minorEastAsia" w:hAnsi="Times New Roman"/>
          <w:color w:val="000000" w:themeColor="text1"/>
          <w:lang w:eastAsia="zh-TW"/>
        </w:rPr>
        <w:t>N</w:t>
      </w:r>
      <w:r>
        <w:rPr>
          <w:rFonts w:ascii="Times New Roman" w:eastAsiaTheme="minorEastAsia" w:hAnsi="Times New Roman" w:hint="eastAsia"/>
          <w:color w:val="000000" w:themeColor="text1"/>
          <w:lang w:eastAsia="zh-TW"/>
        </w:rPr>
        <w:t>1</w:t>
      </w:r>
      <w:r>
        <w:rPr>
          <w:rFonts w:ascii="Times New Roman" w:eastAsiaTheme="minorEastAsia" w:hAnsi="Times New Roman"/>
          <w:color w:val="000000" w:themeColor="text1"/>
          <w:lang w:eastAsia="zh-TW"/>
        </w:rPr>
        <w:t xml:space="preserve"> has aligned </w:t>
      </w:r>
      <w:bookmarkStart w:id="80" w:name="OLE_LINK125"/>
      <w:r>
        <w:rPr>
          <w:rFonts w:ascii="Times New Roman" w:eastAsiaTheme="minorEastAsia" w:hAnsi="Times New Roman"/>
          <w:color w:val="000000" w:themeColor="text1"/>
          <w:lang w:eastAsia="zh-TW"/>
        </w:rPr>
        <w:t>understanding on how UE implement the window for evaluation</w:t>
      </w:r>
      <w:bookmarkEnd w:id="79"/>
      <w:bookmarkEnd w:id="80"/>
      <w:r>
        <w:rPr>
          <w:rFonts w:ascii="Times New Roman" w:eastAsiaTheme="minorEastAsia" w:hAnsi="Times New Roman"/>
          <w:color w:val="000000" w:themeColor="text1"/>
          <w:lang w:eastAsia="zh-TW"/>
        </w:rPr>
        <w:t xml:space="preserve">, </w:t>
      </w:r>
      <w:r w:rsidR="009C5251">
        <w:rPr>
          <w:rFonts w:ascii="Times New Roman" w:eastAsiaTheme="minorEastAsia" w:hAnsi="Times New Roman"/>
          <w:color w:val="000000" w:themeColor="text1"/>
          <w:lang w:eastAsia="zh-TW"/>
        </w:rPr>
        <w:t xml:space="preserve">i.e., whether the window is implemented as </w:t>
      </w:r>
      <w:r w:rsidR="00907B59">
        <w:rPr>
          <w:rFonts w:ascii="Times New Roman" w:eastAsiaTheme="minorEastAsia" w:hAnsi="Times New Roman"/>
          <w:color w:val="000000" w:themeColor="text1"/>
          <w:lang w:eastAsia="zh-TW"/>
        </w:rPr>
        <w:t xml:space="preserve">a </w:t>
      </w:r>
      <w:r w:rsidR="009C5251">
        <w:rPr>
          <w:rFonts w:ascii="Times New Roman" w:eastAsiaTheme="minorEastAsia" w:hAnsi="Times New Roman"/>
          <w:color w:val="000000" w:themeColor="text1"/>
          <w:lang w:eastAsia="zh-TW"/>
        </w:rPr>
        <w:t>count-up timer</w:t>
      </w:r>
      <w:r w:rsidR="00907B59">
        <w:rPr>
          <w:rFonts w:ascii="Times New Roman" w:eastAsiaTheme="minorEastAsia" w:hAnsi="Times New Roman"/>
          <w:color w:val="000000" w:themeColor="text1"/>
          <w:lang w:eastAsia="zh-TW"/>
        </w:rPr>
        <w:t xml:space="preserve"> (i.e., a forward-fixed window)</w:t>
      </w:r>
      <w:r w:rsidR="009C5251">
        <w:rPr>
          <w:rFonts w:ascii="Times New Roman" w:eastAsiaTheme="minorEastAsia" w:hAnsi="Times New Roman"/>
          <w:color w:val="000000" w:themeColor="text1"/>
          <w:lang w:eastAsia="zh-TW"/>
        </w:rPr>
        <w:t xml:space="preserve"> or a </w:t>
      </w:r>
      <w:bookmarkStart w:id="81" w:name="OLE_LINK167"/>
      <w:bookmarkStart w:id="82" w:name="OLE_LINK190"/>
      <w:r w:rsidR="00907B59">
        <w:rPr>
          <w:rFonts w:ascii="Times New Roman" w:eastAsiaTheme="minorEastAsia" w:hAnsi="Times New Roman"/>
          <w:color w:val="000000" w:themeColor="text1"/>
          <w:lang w:eastAsia="zh-TW"/>
        </w:rPr>
        <w:t>backward</w:t>
      </w:r>
      <w:bookmarkEnd w:id="81"/>
      <w:r w:rsidR="00907B59">
        <w:rPr>
          <w:rFonts w:ascii="Times New Roman" w:eastAsiaTheme="minorEastAsia" w:hAnsi="Times New Roman"/>
          <w:color w:val="000000" w:themeColor="text1"/>
          <w:lang w:eastAsia="zh-TW"/>
        </w:rPr>
        <w:t>-</w:t>
      </w:r>
      <w:r w:rsidR="009C5251">
        <w:rPr>
          <w:rFonts w:ascii="Times New Roman" w:eastAsiaTheme="minorEastAsia" w:hAnsi="Times New Roman"/>
          <w:color w:val="000000" w:themeColor="text1"/>
          <w:lang w:eastAsia="zh-TW"/>
        </w:rPr>
        <w:t>sliding</w:t>
      </w:r>
      <w:bookmarkEnd w:id="82"/>
      <w:r w:rsidR="00907B59">
        <w:rPr>
          <w:rFonts w:ascii="Times New Roman" w:eastAsiaTheme="minorEastAsia" w:hAnsi="Times New Roman"/>
          <w:color w:val="000000" w:themeColor="text1"/>
          <w:lang w:eastAsia="zh-TW"/>
        </w:rPr>
        <w:t xml:space="preserve"> </w:t>
      </w:r>
      <w:r w:rsidR="009C5251">
        <w:rPr>
          <w:rFonts w:ascii="Times New Roman" w:eastAsiaTheme="minorEastAsia" w:hAnsi="Times New Roman"/>
          <w:color w:val="000000" w:themeColor="text1"/>
          <w:lang w:eastAsia="zh-TW"/>
        </w:rPr>
        <w:t xml:space="preserve">window. </w:t>
      </w:r>
      <w:bookmarkStart w:id="83" w:name="OLE_LINK126"/>
      <w:r w:rsidR="009C5251">
        <w:rPr>
          <w:rFonts w:ascii="Times New Roman" w:eastAsiaTheme="minorEastAsia" w:hAnsi="Times New Roman"/>
          <w:color w:val="000000" w:themeColor="text1"/>
          <w:lang w:eastAsia="zh-TW"/>
        </w:rPr>
        <w:t>If the count-up timer is considered, then UE</w:t>
      </w:r>
      <w:r w:rsidR="007B2375">
        <w:rPr>
          <w:rFonts w:ascii="Times New Roman" w:eastAsiaTheme="minorEastAsia" w:hAnsi="Times New Roman"/>
          <w:color w:val="000000" w:themeColor="text1"/>
          <w:lang w:eastAsia="zh-TW"/>
        </w:rPr>
        <w:t xml:space="preserve"> need</w:t>
      </w:r>
      <w:r w:rsidR="009C5251">
        <w:rPr>
          <w:rFonts w:ascii="Times New Roman" w:eastAsiaTheme="minorEastAsia" w:hAnsi="Times New Roman"/>
          <w:color w:val="000000" w:themeColor="text1"/>
          <w:lang w:eastAsia="zh-TW"/>
        </w:rPr>
        <w:t>s</w:t>
      </w:r>
      <w:r w:rsidR="007B2375">
        <w:rPr>
          <w:rFonts w:ascii="Times New Roman" w:eastAsiaTheme="minorEastAsia" w:hAnsi="Times New Roman"/>
          <w:color w:val="000000" w:themeColor="text1"/>
          <w:lang w:eastAsia="zh-TW"/>
        </w:rPr>
        <w:t xml:space="preserve"> to reset not only the counting but also the window</w:t>
      </w:r>
      <w:r w:rsidR="009C5251">
        <w:rPr>
          <w:rFonts w:ascii="Times New Roman" w:eastAsiaTheme="minorEastAsia" w:hAnsi="Times New Roman"/>
          <w:color w:val="000000" w:themeColor="text1"/>
          <w:lang w:eastAsia="zh-TW"/>
        </w:rPr>
        <w:t xml:space="preserve">/timers when the </w:t>
      </w:r>
      <w:bookmarkStart w:id="84" w:name="OLE_LINK71"/>
      <w:r w:rsidR="009C5251">
        <w:rPr>
          <w:rFonts w:ascii="Times New Roman" w:eastAsiaTheme="minorEastAsia" w:hAnsi="Times New Roman"/>
          <w:color w:val="000000" w:themeColor="text1"/>
          <w:lang w:eastAsia="zh-TW"/>
        </w:rPr>
        <w:t xml:space="preserve">resetting condition(s) </w:t>
      </w:r>
      <w:r w:rsidR="005E5BB2">
        <w:rPr>
          <w:rFonts w:ascii="Times New Roman" w:eastAsiaTheme="minorEastAsia" w:hAnsi="Times New Roman"/>
          <w:color w:val="000000" w:themeColor="text1"/>
          <w:lang w:eastAsia="zh-TW"/>
        </w:rPr>
        <w:t>is</w:t>
      </w:r>
      <w:r w:rsidR="009C5251">
        <w:rPr>
          <w:rFonts w:ascii="Times New Roman" w:eastAsiaTheme="minorEastAsia" w:hAnsi="Times New Roman"/>
          <w:color w:val="000000" w:themeColor="text1"/>
          <w:lang w:eastAsia="zh-TW"/>
        </w:rPr>
        <w:t xml:space="preserve"> fulfilled</w:t>
      </w:r>
      <w:bookmarkEnd w:id="83"/>
      <w:bookmarkEnd w:id="84"/>
      <w:r w:rsidR="009C5251">
        <w:rPr>
          <w:rFonts w:ascii="Times New Roman" w:eastAsiaTheme="minorEastAsia" w:hAnsi="Times New Roman"/>
          <w:color w:val="000000" w:themeColor="text1"/>
          <w:lang w:eastAsia="zh-TW"/>
        </w:rPr>
        <w:t xml:space="preserve">. </w:t>
      </w:r>
    </w:p>
    <w:p w14:paraId="4E9223A6" w14:textId="045CCF0D" w:rsidR="005E5BB2" w:rsidRDefault="005E5BB2" w:rsidP="000D5BF2">
      <w:pPr>
        <w:spacing w:before="240" w:after="120" w:line="276" w:lineRule="auto"/>
        <w:jc w:val="both"/>
        <w:rPr>
          <w:rFonts w:ascii="Times New Roman" w:eastAsiaTheme="minorEastAsia" w:hAnsi="Times New Roman"/>
          <w:color w:val="000000" w:themeColor="text1"/>
          <w:lang w:eastAsia="zh-TW"/>
        </w:rPr>
      </w:pPr>
      <w:bookmarkStart w:id="85" w:name="OLE_LINK133"/>
      <w:r>
        <w:rPr>
          <w:rFonts w:ascii="Times New Roman" w:eastAsiaTheme="minorEastAsia" w:hAnsi="Times New Roman"/>
          <w:b/>
          <w:bCs/>
          <w:szCs w:val="20"/>
          <w:lang w:eastAsia="zh-TW"/>
        </w:rPr>
        <w:t xml:space="preserve">Observation </w:t>
      </w:r>
      <w:r w:rsidR="00EE7853">
        <w:rPr>
          <w:rFonts w:ascii="Times New Roman" w:eastAsiaTheme="minorEastAsia" w:hAnsi="Times New Roman"/>
          <w:b/>
          <w:bCs/>
          <w:szCs w:val="20"/>
          <w:lang w:eastAsia="zh-TW"/>
        </w:rPr>
        <w:t>5</w:t>
      </w:r>
      <w:r>
        <w:rPr>
          <w:rFonts w:ascii="Times New Roman" w:eastAsiaTheme="minorEastAsia" w:hAnsi="Times New Roman"/>
          <w:b/>
          <w:bCs/>
          <w:szCs w:val="20"/>
          <w:lang w:eastAsia="zh-TW"/>
        </w:rPr>
        <w:t xml:space="preserve">: </w:t>
      </w:r>
      <w:r w:rsidRPr="005E5BB2">
        <w:rPr>
          <w:rFonts w:ascii="Times New Roman" w:eastAsiaTheme="minorEastAsia" w:hAnsi="Times New Roman"/>
          <w:b/>
          <w:bCs/>
          <w:szCs w:val="20"/>
          <w:lang w:eastAsia="zh-TW"/>
        </w:rPr>
        <w:t xml:space="preserve">RAN1 shall first clarify the understanding on how UE implement the window for evaluation. If the window is implemented as a count-up timer, then UE needs to reset not only the counting but also the window/timer when the resetting condition(s) </w:t>
      </w:r>
      <w:r>
        <w:rPr>
          <w:rFonts w:ascii="Times New Roman" w:eastAsiaTheme="minorEastAsia" w:hAnsi="Times New Roman"/>
          <w:b/>
          <w:bCs/>
          <w:szCs w:val="20"/>
          <w:lang w:eastAsia="zh-TW"/>
        </w:rPr>
        <w:t>is</w:t>
      </w:r>
      <w:r w:rsidRPr="005E5BB2">
        <w:rPr>
          <w:rFonts w:ascii="Times New Roman" w:eastAsiaTheme="minorEastAsia" w:hAnsi="Times New Roman"/>
          <w:b/>
          <w:bCs/>
          <w:szCs w:val="20"/>
          <w:lang w:eastAsia="zh-TW"/>
        </w:rPr>
        <w:t xml:space="preserve"> fulfilled</w:t>
      </w:r>
      <w:r>
        <w:rPr>
          <w:rFonts w:ascii="Times New Roman" w:eastAsiaTheme="minorEastAsia" w:hAnsi="Times New Roman"/>
          <w:b/>
          <w:bCs/>
          <w:szCs w:val="20"/>
          <w:lang w:eastAsia="zh-TW"/>
        </w:rPr>
        <w:t>.</w:t>
      </w:r>
    </w:p>
    <w:bookmarkEnd w:id="85"/>
    <w:p w14:paraId="4A3BC75F" w14:textId="006E51A4" w:rsidR="00FA04FE" w:rsidRDefault="009C5251" w:rsidP="000D5BF2">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lastRenderedPageBreak/>
        <w:t>If</w:t>
      </w:r>
      <w:r w:rsidR="0019499F">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the window </w:t>
      </w:r>
      <w:r>
        <w:rPr>
          <w:rFonts w:ascii="Times New Roman" w:eastAsiaTheme="minorEastAsia" w:hAnsi="Times New Roman" w:hint="eastAsia"/>
          <w:color w:val="000000" w:themeColor="text1"/>
          <w:lang w:eastAsia="zh-TW"/>
        </w:rPr>
        <w:t>i</w:t>
      </w:r>
      <w:r>
        <w:rPr>
          <w:rFonts w:ascii="Times New Roman" w:eastAsiaTheme="minorEastAsia" w:hAnsi="Times New Roman"/>
          <w:color w:val="000000" w:themeColor="text1"/>
          <w:lang w:eastAsia="zh-TW"/>
        </w:rPr>
        <w:t xml:space="preserve">s implemented as </w:t>
      </w:r>
      <w:r w:rsidR="0019499F">
        <w:rPr>
          <w:rFonts w:ascii="Times New Roman" w:eastAsiaTheme="minorEastAsia" w:hAnsi="Times New Roman"/>
          <w:color w:val="000000" w:themeColor="text1"/>
          <w:lang w:eastAsia="zh-TW"/>
        </w:rPr>
        <w:t xml:space="preserve">a count-up timer, RAN1 </w:t>
      </w:r>
      <w:r>
        <w:rPr>
          <w:rFonts w:ascii="Times New Roman" w:eastAsiaTheme="minorEastAsia" w:hAnsi="Times New Roman"/>
          <w:color w:val="000000" w:themeColor="text1"/>
          <w:lang w:eastAsia="zh-TW"/>
        </w:rPr>
        <w:t>needs to further</w:t>
      </w:r>
      <w:r w:rsidR="0019499F">
        <w:rPr>
          <w:rFonts w:ascii="Times New Roman" w:eastAsiaTheme="minorEastAsia" w:hAnsi="Times New Roman"/>
          <w:color w:val="000000" w:themeColor="text1"/>
          <w:lang w:eastAsia="zh-TW"/>
        </w:rPr>
        <w:t xml:space="preserve"> specify when the window/timer should start and </w:t>
      </w:r>
      <w:r w:rsidR="00AF4710">
        <w:rPr>
          <w:rFonts w:ascii="Times New Roman" w:eastAsiaTheme="minorEastAsia" w:hAnsi="Times New Roman"/>
          <w:color w:val="000000" w:themeColor="text1"/>
          <w:lang w:eastAsia="zh-TW"/>
        </w:rPr>
        <w:t xml:space="preserve">also </w:t>
      </w:r>
      <w:r w:rsidR="0019499F">
        <w:rPr>
          <w:rFonts w:ascii="Times New Roman" w:eastAsiaTheme="minorEastAsia" w:hAnsi="Times New Roman"/>
          <w:color w:val="000000" w:themeColor="text1"/>
          <w:lang w:eastAsia="zh-TW"/>
        </w:rPr>
        <w:t xml:space="preserve">when to reset both the window/timer and the corresponding counting. Referring to the evaluation procedure of legacy beam failure detection that is exactly using on a counter-up timer, </w:t>
      </w:r>
      <w:r w:rsidR="00907B59">
        <w:rPr>
          <w:rFonts w:ascii="Times New Roman" w:eastAsiaTheme="minorEastAsia" w:hAnsi="Times New Roman"/>
          <w:color w:val="000000" w:themeColor="text1"/>
          <w:lang w:eastAsia="zh-TW"/>
        </w:rPr>
        <w:t>the</w:t>
      </w:r>
      <w:r w:rsidR="0019499F">
        <w:rPr>
          <w:rFonts w:ascii="Times New Roman" w:eastAsiaTheme="minorEastAsia" w:hAnsi="Times New Roman"/>
          <w:color w:val="000000" w:themeColor="text1"/>
          <w:lang w:eastAsia="zh-TW"/>
        </w:rPr>
        <w:t xml:space="preserve"> UE starts the window/timer for a new beam when determining a first Event-2 instance for the new beam and keep counting the upcoming Event-2 instances before the window/timer expires. </w:t>
      </w:r>
      <w:r>
        <w:rPr>
          <w:rFonts w:ascii="Times New Roman" w:eastAsiaTheme="minorEastAsia" w:hAnsi="Times New Roman"/>
          <w:color w:val="000000" w:themeColor="text1"/>
          <w:lang w:eastAsia="zh-TW"/>
        </w:rPr>
        <w:t xml:space="preserve">Besides, </w:t>
      </w:r>
      <w:bookmarkStart w:id="86" w:name="OLE_LINK127"/>
      <w:r>
        <w:rPr>
          <w:rFonts w:ascii="Times New Roman" w:eastAsiaTheme="minorEastAsia" w:hAnsi="Times New Roman"/>
          <w:color w:val="000000" w:themeColor="text1"/>
          <w:lang w:eastAsia="zh-TW"/>
        </w:rPr>
        <w:t>if any resetting condition(s) is fulfilled, both</w:t>
      </w:r>
      <w:r w:rsidR="00907B59">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counting and the corresponding window/timer shall be reset. </w:t>
      </w:r>
    </w:p>
    <w:p w14:paraId="6261759C" w14:textId="130D5784" w:rsidR="00472415" w:rsidRDefault="009C5251" w:rsidP="000D5BF2">
      <w:pPr>
        <w:spacing w:before="240" w:after="120" w:line="276" w:lineRule="auto"/>
        <w:jc w:val="both"/>
        <w:rPr>
          <w:rFonts w:ascii="Times New Roman" w:eastAsiaTheme="minorEastAsia" w:hAnsi="Times New Roman"/>
          <w:color w:val="000000" w:themeColor="text1"/>
          <w:lang w:eastAsia="zh-TW"/>
        </w:rPr>
      </w:pPr>
      <w:bookmarkStart w:id="87" w:name="OLE_LINK128"/>
      <w:bookmarkEnd w:id="86"/>
      <w:r>
        <w:rPr>
          <w:rFonts w:ascii="Times New Roman" w:eastAsiaTheme="minorEastAsia" w:hAnsi="Times New Roman" w:hint="eastAsia"/>
          <w:color w:val="000000" w:themeColor="text1"/>
          <w:lang w:eastAsia="zh-TW"/>
        </w:rPr>
        <w:t>If</w:t>
      </w:r>
      <w:r>
        <w:rPr>
          <w:rFonts w:ascii="Times New Roman" w:eastAsiaTheme="minorEastAsia" w:hAnsi="Times New Roman"/>
          <w:color w:val="000000" w:themeColor="text1"/>
          <w:lang w:eastAsia="zh-TW"/>
        </w:rPr>
        <w:t xml:space="preserve"> the window is implemented as a </w:t>
      </w:r>
      <w:r w:rsidR="00907B59">
        <w:rPr>
          <w:rFonts w:ascii="Times New Roman" w:eastAsiaTheme="minorEastAsia" w:hAnsi="Times New Roman"/>
          <w:color w:val="000000" w:themeColor="text1"/>
          <w:lang w:eastAsia="zh-TW"/>
        </w:rPr>
        <w:t>backward-</w:t>
      </w:r>
      <w:r>
        <w:rPr>
          <w:rFonts w:ascii="Times New Roman" w:eastAsiaTheme="minorEastAsia" w:hAnsi="Times New Roman"/>
          <w:color w:val="000000" w:themeColor="text1"/>
          <w:lang w:eastAsia="zh-TW"/>
        </w:rPr>
        <w:t>sliding window, RAN1 just needs to further specify when to reset the counting only.</w:t>
      </w:r>
      <w:bookmarkEnd w:id="87"/>
      <w:r>
        <w:rPr>
          <w:rFonts w:ascii="Times New Roman" w:eastAsiaTheme="minorEastAsia" w:hAnsi="Times New Roman"/>
          <w:color w:val="000000" w:themeColor="text1"/>
          <w:lang w:eastAsia="zh-TW"/>
        </w:rPr>
        <w:t xml:space="preserve"> </w:t>
      </w:r>
      <w:r>
        <w:rPr>
          <w:rFonts w:ascii="Times New Roman" w:eastAsiaTheme="minorEastAsia" w:hAnsi="Times New Roman" w:hint="eastAsia"/>
          <w:color w:val="000000" w:themeColor="text1"/>
          <w:lang w:eastAsia="zh-TW"/>
        </w:rPr>
        <w:t>Fo</w:t>
      </w:r>
      <w:r>
        <w:rPr>
          <w:rFonts w:ascii="Times New Roman" w:eastAsiaTheme="minorEastAsia" w:hAnsi="Times New Roman"/>
          <w:color w:val="000000" w:themeColor="text1"/>
          <w:lang w:eastAsia="zh-TW"/>
        </w:rPr>
        <w:t xml:space="preserve">r counting evaluation based on a sliding window, </w:t>
      </w:r>
      <w:r w:rsidR="00DE1482">
        <w:rPr>
          <w:rFonts w:ascii="Times New Roman" w:eastAsiaTheme="minorEastAsia" w:hAnsi="Times New Roman"/>
          <w:color w:val="000000" w:themeColor="text1"/>
          <w:lang w:eastAsia="zh-TW"/>
        </w:rPr>
        <w:t>when determining an Event-2 instance for a new beam at this moment, UE review</w:t>
      </w:r>
      <w:r w:rsidR="005E5BB2">
        <w:rPr>
          <w:rFonts w:ascii="Times New Roman" w:eastAsiaTheme="minorEastAsia" w:hAnsi="Times New Roman"/>
          <w:color w:val="000000" w:themeColor="text1"/>
          <w:lang w:eastAsia="zh-TW"/>
        </w:rPr>
        <w:t>s</w:t>
      </w:r>
      <w:r w:rsidR="00DE1482">
        <w:rPr>
          <w:rFonts w:ascii="Times New Roman" w:eastAsiaTheme="minorEastAsia" w:hAnsi="Times New Roman"/>
          <w:color w:val="000000" w:themeColor="text1"/>
          <w:lang w:eastAsia="zh-TW"/>
        </w:rPr>
        <w:t xml:space="preserve"> serval past measurement/evaluation results within the </w:t>
      </w:r>
      <w:r w:rsidR="001B047B">
        <w:rPr>
          <w:rFonts w:ascii="Times New Roman" w:eastAsiaTheme="minorEastAsia" w:hAnsi="Times New Roman"/>
          <w:color w:val="000000" w:themeColor="text1"/>
          <w:lang w:eastAsia="zh-TW"/>
        </w:rPr>
        <w:t xml:space="preserve">backward-sliding </w:t>
      </w:r>
      <w:r w:rsidR="00DE1482">
        <w:rPr>
          <w:rFonts w:ascii="Times New Roman" w:eastAsiaTheme="minorEastAsia" w:hAnsi="Times New Roman"/>
          <w:color w:val="000000" w:themeColor="text1"/>
          <w:lang w:eastAsia="zh-TW"/>
        </w:rPr>
        <w:t xml:space="preserve">window. Basically, UE shall always buffer enough measurement samples by storing the newest one and discarding the outdated one that is outside the </w:t>
      </w:r>
      <w:r w:rsidR="005E5BB2">
        <w:rPr>
          <w:rFonts w:ascii="Times New Roman" w:eastAsiaTheme="minorEastAsia" w:hAnsi="Times New Roman"/>
          <w:color w:val="000000" w:themeColor="text1"/>
          <w:lang w:eastAsia="zh-TW"/>
        </w:rPr>
        <w:t xml:space="preserve">sliding </w:t>
      </w:r>
      <w:r w:rsidR="00DE1482">
        <w:rPr>
          <w:rFonts w:ascii="Times New Roman" w:eastAsiaTheme="minorEastAsia" w:hAnsi="Times New Roman"/>
          <w:color w:val="000000" w:themeColor="text1"/>
          <w:lang w:eastAsia="zh-TW"/>
        </w:rPr>
        <w:t xml:space="preserve">window, </w:t>
      </w:r>
      <w:r w:rsidR="009414A7">
        <w:rPr>
          <w:rFonts w:ascii="Times New Roman" w:eastAsiaTheme="minorEastAsia" w:hAnsi="Times New Roman" w:hint="eastAsia"/>
          <w:color w:val="000000" w:themeColor="text1"/>
          <w:lang w:eastAsia="zh-TW"/>
        </w:rPr>
        <w:t>w</w:t>
      </w:r>
      <w:r w:rsidR="009414A7">
        <w:rPr>
          <w:rFonts w:ascii="Times New Roman" w:eastAsiaTheme="minorEastAsia" w:hAnsi="Times New Roman"/>
          <w:color w:val="000000" w:themeColor="text1"/>
          <w:lang w:eastAsia="zh-TW"/>
        </w:rPr>
        <w:t xml:space="preserve">hen </w:t>
      </w:r>
      <w:r w:rsidR="00DE1482">
        <w:rPr>
          <w:rFonts w:ascii="Times New Roman" w:eastAsiaTheme="minorEastAsia" w:hAnsi="Times New Roman"/>
          <w:color w:val="000000" w:themeColor="text1"/>
          <w:lang w:eastAsia="zh-TW"/>
        </w:rPr>
        <w:t>the new measurement sample comes.</w:t>
      </w:r>
      <w:r w:rsidR="005E5BB2">
        <w:rPr>
          <w:rFonts w:ascii="Times New Roman" w:eastAsiaTheme="minorEastAsia" w:hAnsi="Times New Roman"/>
          <w:color w:val="000000" w:themeColor="text1"/>
          <w:lang w:eastAsia="zh-TW"/>
        </w:rPr>
        <w:t xml:space="preserve"> </w:t>
      </w:r>
      <w:r w:rsidR="009414A7">
        <w:rPr>
          <w:rFonts w:ascii="Times New Roman" w:eastAsiaTheme="minorEastAsia" w:hAnsi="Times New Roman"/>
          <w:color w:val="000000" w:themeColor="text1"/>
          <w:lang w:eastAsia="zh-TW"/>
        </w:rPr>
        <w:t>If</w:t>
      </w:r>
      <w:r w:rsidR="005E5BB2">
        <w:rPr>
          <w:rFonts w:ascii="Times New Roman" w:eastAsiaTheme="minorEastAsia" w:hAnsi="Times New Roman"/>
          <w:color w:val="000000" w:themeColor="text1"/>
          <w:lang w:eastAsia="zh-TW"/>
        </w:rPr>
        <w:t xml:space="preserve"> any resetting condition(s) is fulfilled, UE reset</w:t>
      </w:r>
      <w:r w:rsidR="009414A7">
        <w:rPr>
          <w:rFonts w:ascii="Times New Roman" w:eastAsiaTheme="minorEastAsia" w:hAnsi="Times New Roman"/>
          <w:color w:val="000000" w:themeColor="text1"/>
          <w:lang w:eastAsia="zh-TW"/>
        </w:rPr>
        <w:t>s</w:t>
      </w:r>
      <w:r w:rsidR="005E5BB2">
        <w:rPr>
          <w:rFonts w:ascii="Times New Roman" w:eastAsiaTheme="minorEastAsia" w:hAnsi="Times New Roman"/>
          <w:color w:val="000000" w:themeColor="text1"/>
          <w:lang w:eastAsia="zh-TW"/>
        </w:rPr>
        <w:t xml:space="preserve"> the counting only. </w:t>
      </w:r>
    </w:p>
    <w:p w14:paraId="3FFC3529" w14:textId="5619FF9C" w:rsidR="00472415" w:rsidRDefault="001B047B" w:rsidP="00472415">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Either</w:t>
      </w:r>
      <w:r w:rsidR="00472415">
        <w:rPr>
          <w:rFonts w:ascii="Times New Roman" w:eastAsiaTheme="minorEastAsia" w:hAnsi="Times New Roman"/>
          <w:color w:val="000000" w:themeColor="text1"/>
          <w:lang w:eastAsia="zh-TW"/>
        </w:rPr>
        <w:t xml:space="preserve"> counter-up timer or </w:t>
      </w:r>
      <w:bookmarkStart w:id="88" w:name="OLE_LINK132"/>
      <w:r>
        <w:rPr>
          <w:rFonts w:ascii="Times New Roman" w:eastAsiaTheme="minorEastAsia" w:hAnsi="Times New Roman"/>
          <w:color w:val="000000" w:themeColor="text1"/>
          <w:lang w:eastAsia="zh-TW"/>
        </w:rPr>
        <w:t xml:space="preserve">backward-sliding </w:t>
      </w:r>
      <w:r w:rsidR="00472415">
        <w:rPr>
          <w:rFonts w:ascii="Times New Roman" w:eastAsiaTheme="minorEastAsia" w:hAnsi="Times New Roman"/>
          <w:color w:val="000000" w:themeColor="text1"/>
          <w:lang w:eastAsia="zh-TW"/>
        </w:rPr>
        <w:t>window</w:t>
      </w:r>
      <w:r w:rsidR="00472415" w:rsidRPr="00472415">
        <w:rPr>
          <w:rFonts w:ascii="Times New Roman" w:eastAsiaTheme="minorEastAsia" w:hAnsi="Times New Roman"/>
          <w:color w:val="000000" w:themeColor="text1"/>
          <w:lang w:eastAsia="zh-TW"/>
        </w:rPr>
        <w:t xml:space="preserve"> </w:t>
      </w:r>
      <w:bookmarkEnd w:id="88"/>
      <w:r w:rsidR="00472415">
        <w:rPr>
          <w:rFonts w:ascii="Times New Roman" w:eastAsiaTheme="minorEastAsia" w:hAnsi="Times New Roman"/>
          <w:color w:val="000000" w:themeColor="text1"/>
          <w:lang w:eastAsia="zh-TW"/>
        </w:rPr>
        <w:t xml:space="preserve">is feasible </w:t>
      </w:r>
      <w:r>
        <w:rPr>
          <w:rFonts w:ascii="Times New Roman" w:eastAsiaTheme="minorEastAsia" w:hAnsi="Times New Roman"/>
          <w:color w:val="000000" w:themeColor="text1"/>
          <w:lang w:eastAsia="zh-TW"/>
        </w:rPr>
        <w:t>to</w:t>
      </w:r>
      <w:r w:rsidR="00472415">
        <w:rPr>
          <w:rFonts w:ascii="Times New Roman" w:eastAsiaTheme="minorEastAsia" w:hAnsi="Times New Roman"/>
          <w:color w:val="000000" w:themeColor="text1"/>
          <w:lang w:eastAsia="zh-TW"/>
        </w:rPr>
        <w:t xml:space="preserve"> implement the window for counting evaluation. However, from UE power saving point of view, supporting </w:t>
      </w:r>
      <w:r w:rsidR="0004711E">
        <w:rPr>
          <w:rFonts w:ascii="Times New Roman" w:eastAsiaTheme="minorEastAsia" w:hAnsi="Times New Roman"/>
          <w:color w:val="000000" w:themeColor="text1"/>
          <w:lang w:eastAsia="zh-TW"/>
        </w:rPr>
        <w:t xml:space="preserve">the </w:t>
      </w:r>
      <w:bookmarkStart w:id="89" w:name="OLE_LINK134"/>
      <w:r>
        <w:rPr>
          <w:rFonts w:ascii="Times New Roman" w:eastAsiaTheme="minorEastAsia" w:hAnsi="Times New Roman"/>
          <w:color w:val="000000" w:themeColor="text1"/>
          <w:lang w:eastAsia="zh-TW"/>
        </w:rPr>
        <w:t xml:space="preserve">backward-sliding </w:t>
      </w:r>
      <w:r w:rsidR="00CC1F79">
        <w:rPr>
          <w:rFonts w:ascii="Times New Roman" w:eastAsiaTheme="minorEastAsia" w:hAnsi="Times New Roman"/>
          <w:color w:val="000000" w:themeColor="text1"/>
          <w:lang w:eastAsia="zh-TW"/>
        </w:rPr>
        <w:t>window</w:t>
      </w:r>
      <w:bookmarkEnd w:id="89"/>
      <w:r w:rsidR="00CC1F79">
        <w:rPr>
          <w:rFonts w:ascii="Times New Roman" w:eastAsiaTheme="minorEastAsia" w:hAnsi="Times New Roman"/>
          <w:color w:val="000000" w:themeColor="text1"/>
          <w:lang w:eastAsia="zh-TW"/>
        </w:rPr>
        <w:t xml:space="preserve"> </w:t>
      </w:r>
      <w:r w:rsidR="0004711E">
        <w:rPr>
          <w:rFonts w:ascii="Times New Roman" w:eastAsiaTheme="minorEastAsia" w:hAnsi="Times New Roman"/>
          <w:color w:val="000000" w:themeColor="text1"/>
          <w:lang w:eastAsia="zh-TW"/>
        </w:rPr>
        <w:t xml:space="preserve">as the </w:t>
      </w:r>
      <w:r w:rsidR="00CC1F79">
        <w:rPr>
          <w:rFonts w:ascii="Times New Roman" w:eastAsiaTheme="minorEastAsia" w:hAnsi="Times New Roman"/>
          <w:color w:val="000000" w:themeColor="text1"/>
          <w:lang w:eastAsia="zh-TW"/>
        </w:rPr>
        <w:t>solution</w:t>
      </w:r>
      <w:r w:rsidR="0004711E">
        <w:rPr>
          <w:rFonts w:ascii="Times New Roman" w:eastAsiaTheme="minorEastAsia" w:hAnsi="Times New Roman"/>
          <w:color w:val="000000" w:themeColor="text1"/>
          <w:lang w:eastAsia="zh-TW"/>
        </w:rPr>
        <w:t xml:space="preserve"> is </w:t>
      </w:r>
      <w:r w:rsidR="00CC1F79">
        <w:rPr>
          <w:rFonts w:ascii="Times New Roman" w:eastAsiaTheme="minorEastAsia" w:hAnsi="Times New Roman"/>
          <w:color w:val="000000" w:themeColor="text1"/>
          <w:lang w:eastAsia="zh-TW"/>
        </w:rPr>
        <w:t xml:space="preserve">not </w:t>
      </w:r>
      <w:r w:rsidR="0004711E">
        <w:rPr>
          <w:rFonts w:ascii="Times New Roman" w:eastAsiaTheme="minorEastAsia" w:hAnsi="Times New Roman"/>
          <w:color w:val="000000" w:themeColor="text1"/>
          <w:lang w:eastAsia="zh-TW"/>
        </w:rPr>
        <w:t xml:space="preserve">preferred since the </w:t>
      </w:r>
      <w:bookmarkStart w:id="90" w:name="OLE_LINK159"/>
      <w:r w:rsidR="0004711E">
        <w:rPr>
          <w:rFonts w:ascii="Times New Roman" w:eastAsiaTheme="minorEastAsia" w:hAnsi="Times New Roman"/>
          <w:color w:val="000000" w:themeColor="text1"/>
          <w:lang w:eastAsia="zh-TW"/>
        </w:rPr>
        <w:t>measurement/evaluation</w:t>
      </w:r>
      <w:bookmarkEnd w:id="90"/>
      <w:r w:rsidR="0004711E">
        <w:rPr>
          <w:rFonts w:ascii="Times New Roman" w:eastAsiaTheme="minorEastAsia" w:hAnsi="Times New Roman"/>
          <w:color w:val="000000" w:themeColor="text1"/>
          <w:lang w:eastAsia="zh-TW"/>
        </w:rPr>
        <w:t xml:space="preserve"> cannot be suspended </w:t>
      </w:r>
      <w:bookmarkStart w:id="91" w:name="OLE_LINK161"/>
      <w:r w:rsidR="0004711E">
        <w:rPr>
          <w:rFonts w:ascii="Times New Roman" w:eastAsiaTheme="minorEastAsia" w:hAnsi="Times New Roman"/>
          <w:color w:val="000000" w:themeColor="text1"/>
          <w:lang w:eastAsia="zh-TW"/>
        </w:rPr>
        <w:t xml:space="preserve">even the prohibit timer for the first PUCCH </w:t>
      </w:r>
      <w:r w:rsidR="00CC1F79">
        <w:rPr>
          <w:rFonts w:ascii="Times New Roman" w:eastAsiaTheme="minorEastAsia" w:hAnsi="Times New Roman"/>
          <w:color w:val="000000" w:themeColor="text1"/>
          <w:lang w:eastAsia="zh-TW"/>
        </w:rPr>
        <w:t xml:space="preserve">transmission </w:t>
      </w:r>
      <w:r w:rsidR="0004711E">
        <w:rPr>
          <w:rFonts w:ascii="Times New Roman" w:eastAsiaTheme="minorEastAsia" w:hAnsi="Times New Roman"/>
          <w:color w:val="000000" w:themeColor="text1"/>
          <w:lang w:eastAsia="zh-TW"/>
        </w:rPr>
        <w:t>is running</w:t>
      </w:r>
      <w:r w:rsidR="00472415">
        <w:rPr>
          <w:rFonts w:ascii="Times New Roman" w:eastAsiaTheme="minorEastAsia" w:hAnsi="Times New Roman"/>
          <w:color w:val="000000" w:themeColor="text1"/>
          <w:lang w:eastAsia="zh-TW"/>
        </w:rPr>
        <w:t>.</w:t>
      </w:r>
      <w:bookmarkEnd w:id="91"/>
      <w:r w:rsidR="00472415">
        <w:rPr>
          <w:rFonts w:ascii="Times New Roman" w:eastAsiaTheme="minorEastAsia" w:hAnsi="Times New Roman"/>
          <w:color w:val="000000" w:themeColor="text1"/>
          <w:lang w:eastAsia="zh-TW"/>
        </w:rPr>
        <w:t xml:space="preserve"> </w:t>
      </w:r>
      <w:r w:rsidR="0004711E">
        <w:rPr>
          <w:rFonts w:ascii="Times New Roman" w:eastAsiaTheme="minorEastAsia" w:hAnsi="Times New Roman"/>
          <w:color w:val="000000" w:themeColor="text1"/>
          <w:lang w:eastAsia="zh-TW"/>
        </w:rPr>
        <w:t xml:space="preserve">In such case, the measurements in buffer </w:t>
      </w:r>
      <w:r w:rsidR="0004711E">
        <w:rPr>
          <w:rFonts w:ascii="Times New Roman" w:eastAsiaTheme="minorEastAsia" w:hAnsi="Times New Roman" w:hint="eastAsia"/>
          <w:color w:val="000000" w:themeColor="text1"/>
          <w:lang w:eastAsia="zh-TW"/>
        </w:rPr>
        <w:t>w</w:t>
      </w:r>
      <w:r w:rsidR="0004711E">
        <w:rPr>
          <w:rFonts w:ascii="Times New Roman" w:eastAsiaTheme="minorEastAsia" w:hAnsi="Times New Roman"/>
          <w:color w:val="000000" w:themeColor="text1"/>
          <w:lang w:eastAsia="zh-TW"/>
        </w:rPr>
        <w:t xml:space="preserve">ithin a </w:t>
      </w:r>
      <w:r>
        <w:rPr>
          <w:rFonts w:ascii="Times New Roman" w:eastAsiaTheme="minorEastAsia" w:hAnsi="Times New Roman"/>
          <w:color w:val="000000" w:themeColor="text1"/>
          <w:lang w:eastAsia="zh-TW"/>
        </w:rPr>
        <w:t xml:space="preserve">backward-sliding </w:t>
      </w:r>
      <w:r w:rsidR="0004711E">
        <w:rPr>
          <w:rFonts w:ascii="Times New Roman" w:eastAsiaTheme="minorEastAsia" w:hAnsi="Times New Roman"/>
          <w:color w:val="000000" w:themeColor="text1"/>
          <w:lang w:eastAsia="zh-TW"/>
        </w:rPr>
        <w:t xml:space="preserve">window should be got prepared in case that the first PUCCH transmission is not prohibited anymore (i.e., the prohibit timer for the first PUCCH expires). </w:t>
      </w:r>
      <w:r w:rsidR="00CC1F79">
        <w:rPr>
          <w:rFonts w:ascii="Times New Roman" w:eastAsiaTheme="minorEastAsia" w:hAnsi="Times New Roman"/>
          <w:color w:val="000000" w:themeColor="text1"/>
          <w:lang w:eastAsia="zh-TW"/>
        </w:rPr>
        <w:t xml:space="preserve">On the contrary, </w:t>
      </w:r>
      <w:r w:rsidR="00907B59">
        <w:rPr>
          <w:rFonts w:ascii="Times New Roman" w:eastAsiaTheme="minorEastAsia" w:hAnsi="Times New Roman"/>
          <w:color w:val="000000" w:themeColor="text1"/>
          <w:lang w:eastAsia="zh-TW"/>
        </w:rPr>
        <w:t xml:space="preserve">considering the window as a </w:t>
      </w:r>
      <w:r w:rsidR="00CC1F79">
        <w:rPr>
          <w:rFonts w:ascii="Times New Roman" w:eastAsiaTheme="minorEastAsia" w:hAnsi="Times New Roman"/>
          <w:color w:val="000000" w:themeColor="text1"/>
          <w:lang w:eastAsia="zh-TW"/>
        </w:rPr>
        <w:t>counter-up timer could ensure the UE to be able to suspend the measurement/</w:t>
      </w:r>
      <w:r w:rsidR="00907B59">
        <w:rPr>
          <w:rFonts w:ascii="Times New Roman" w:eastAsiaTheme="minorEastAsia" w:hAnsi="Times New Roman"/>
          <w:color w:val="000000" w:themeColor="text1"/>
          <w:lang w:eastAsia="zh-TW"/>
        </w:rPr>
        <w:t>evaluation</w:t>
      </w:r>
      <w:r>
        <w:rPr>
          <w:rFonts w:ascii="Times New Roman" w:eastAsiaTheme="minorEastAsia" w:hAnsi="Times New Roman"/>
          <w:color w:val="000000" w:themeColor="text1"/>
          <w:lang w:eastAsia="zh-TW"/>
        </w:rPr>
        <w:t xml:space="preserve"> during the prohibit time of the first PUCCH</w:t>
      </w:r>
      <w:r w:rsidR="00907B59">
        <w:rPr>
          <w:rFonts w:ascii="Times New Roman" w:eastAsiaTheme="minorEastAsia" w:hAnsi="Times New Roman"/>
          <w:color w:val="000000" w:themeColor="text1"/>
          <w:lang w:eastAsia="zh-TW"/>
        </w:rPr>
        <w:t xml:space="preserve">.  </w:t>
      </w:r>
    </w:p>
    <w:p w14:paraId="2CD3C408" w14:textId="0065B810" w:rsidR="001C03CE" w:rsidRPr="001C03CE" w:rsidRDefault="00CC1F79" w:rsidP="000D5BF2">
      <w:pPr>
        <w:spacing w:before="240" w:after="120" w:line="276" w:lineRule="auto"/>
        <w:jc w:val="both"/>
        <w:rPr>
          <w:rFonts w:ascii="Times New Roman" w:eastAsiaTheme="minorEastAsia" w:hAnsi="Times New Roman"/>
          <w:b/>
          <w:bCs/>
          <w:szCs w:val="20"/>
          <w:lang w:eastAsia="zh-TW"/>
        </w:rPr>
      </w:pPr>
      <w:bookmarkStart w:id="92" w:name="OLE_LINK202"/>
      <w:r>
        <w:rPr>
          <w:rFonts w:ascii="Times New Roman" w:eastAsiaTheme="minorEastAsia" w:hAnsi="Times New Roman"/>
          <w:b/>
          <w:bCs/>
          <w:szCs w:val="20"/>
          <w:lang w:eastAsia="zh-TW"/>
        </w:rPr>
        <w:t xml:space="preserve">Observation </w:t>
      </w:r>
      <w:r w:rsidR="00EE7853">
        <w:rPr>
          <w:rFonts w:ascii="Times New Roman" w:eastAsiaTheme="minorEastAsia" w:hAnsi="Times New Roman"/>
          <w:b/>
          <w:bCs/>
          <w:szCs w:val="20"/>
          <w:lang w:eastAsia="zh-TW"/>
        </w:rPr>
        <w:t>6</w:t>
      </w:r>
      <w:r>
        <w:rPr>
          <w:rFonts w:ascii="Times New Roman" w:eastAsiaTheme="minorEastAsia" w:hAnsi="Times New Roman"/>
          <w:b/>
          <w:bCs/>
          <w:szCs w:val="20"/>
          <w:lang w:eastAsia="zh-TW"/>
        </w:rPr>
        <w:t>: Counting evaluation with a</w:t>
      </w:r>
      <w:r w:rsidR="001B047B">
        <w:rPr>
          <w:rFonts w:ascii="Times New Roman" w:eastAsiaTheme="minorEastAsia" w:hAnsi="Times New Roman"/>
          <w:b/>
          <w:bCs/>
          <w:szCs w:val="20"/>
          <w:lang w:eastAsia="zh-TW"/>
        </w:rPr>
        <w:t xml:space="preserve"> </w:t>
      </w:r>
      <w:r w:rsidR="001B047B" w:rsidRPr="001B047B">
        <w:rPr>
          <w:rFonts w:ascii="Times New Roman" w:eastAsiaTheme="minorEastAsia" w:hAnsi="Times New Roman"/>
          <w:b/>
          <w:bCs/>
          <w:szCs w:val="20"/>
          <w:lang w:eastAsia="zh-TW"/>
        </w:rPr>
        <w:t>backward-sliding</w:t>
      </w:r>
      <w:r>
        <w:rPr>
          <w:rFonts w:ascii="Times New Roman" w:eastAsiaTheme="minorEastAsia" w:hAnsi="Times New Roman"/>
          <w:b/>
          <w:bCs/>
          <w:szCs w:val="20"/>
          <w:lang w:eastAsia="zh-TW"/>
        </w:rPr>
        <w:t xml:space="preserve"> window</w:t>
      </w:r>
      <w:r w:rsidR="00907B59">
        <w:rPr>
          <w:rFonts w:ascii="Times New Roman" w:eastAsiaTheme="minorEastAsia" w:hAnsi="Times New Roman"/>
          <w:b/>
          <w:bCs/>
          <w:szCs w:val="20"/>
          <w:lang w:eastAsia="zh-TW"/>
        </w:rPr>
        <w:t xml:space="preserve"> </w:t>
      </w:r>
      <w:bookmarkStart w:id="93" w:name="OLE_LINK196"/>
      <w:r w:rsidR="001B047B">
        <w:rPr>
          <w:rFonts w:ascii="Times New Roman" w:eastAsiaTheme="minorEastAsia" w:hAnsi="Times New Roman"/>
          <w:b/>
          <w:bCs/>
          <w:szCs w:val="20"/>
          <w:lang w:eastAsia="zh-TW"/>
        </w:rPr>
        <w:t>overlooking</w:t>
      </w:r>
      <w:r w:rsidR="00907B59">
        <w:rPr>
          <w:rFonts w:ascii="Times New Roman" w:eastAsiaTheme="minorEastAsia" w:hAnsi="Times New Roman"/>
          <w:b/>
          <w:bCs/>
          <w:szCs w:val="20"/>
          <w:lang w:eastAsia="zh-TW"/>
        </w:rPr>
        <w:t xml:space="preserve"> </w:t>
      </w:r>
      <w:bookmarkEnd w:id="93"/>
      <w:r w:rsidR="00907B59">
        <w:rPr>
          <w:rFonts w:ascii="Times New Roman" w:eastAsiaTheme="minorEastAsia" w:hAnsi="Times New Roman"/>
          <w:b/>
          <w:bCs/>
          <w:szCs w:val="20"/>
          <w:lang w:eastAsia="zh-TW"/>
        </w:rPr>
        <w:t>the past measurement/</w:t>
      </w:r>
      <w:r w:rsidR="009414A7">
        <w:rPr>
          <w:rFonts w:ascii="Times New Roman" w:eastAsiaTheme="minorEastAsia" w:hAnsi="Times New Roman" w:hint="eastAsia"/>
          <w:b/>
          <w:bCs/>
          <w:szCs w:val="20"/>
          <w:lang w:eastAsia="zh-TW"/>
        </w:rPr>
        <w:t xml:space="preserve"> </w:t>
      </w:r>
      <w:r w:rsidR="00907B59">
        <w:rPr>
          <w:rFonts w:ascii="Times New Roman" w:eastAsiaTheme="minorEastAsia" w:hAnsi="Times New Roman"/>
          <w:b/>
          <w:bCs/>
          <w:szCs w:val="20"/>
          <w:lang w:eastAsia="zh-TW"/>
        </w:rPr>
        <w:t>evaluation result(s)</w:t>
      </w:r>
      <w:r w:rsidR="00AF4710">
        <w:rPr>
          <w:rFonts w:ascii="Times New Roman" w:eastAsiaTheme="minorEastAsia" w:hAnsi="Times New Roman"/>
          <w:b/>
          <w:bCs/>
          <w:szCs w:val="20"/>
          <w:lang w:eastAsia="zh-TW"/>
        </w:rPr>
        <w:t xml:space="preserve">, besides of the current evaluation results, </w:t>
      </w:r>
      <w:r>
        <w:rPr>
          <w:rFonts w:ascii="Times New Roman" w:eastAsiaTheme="minorEastAsia" w:hAnsi="Times New Roman"/>
          <w:b/>
          <w:bCs/>
          <w:szCs w:val="20"/>
          <w:lang w:eastAsia="zh-TW"/>
        </w:rPr>
        <w:t>is not friendly for UE power saving, since UE may</w:t>
      </w:r>
      <w:r w:rsidR="00907B59">
        <w:rPr>
          <w:rFonts w:ascii="Times New Roman" w:eastAsiaTheme="minorEastAsia" w:hAnsi="Times New Roman"/>
          <w:b/>
          <w:bCs/>
          <w:szCs w:val="20"/>
          <w:lang w:eastAsia="zh-TW"/>
        </w:rPr>
        <w:t xml:space="preserve"> need to</w:t>
      </w:r>
      <w:r>
        <w:rPr>
          <w:rFonts w:ascii="Times New Roman" w:eastAsiaTheme="minorEastAsia" w:hAnsi="Times New Roman"/>
          <w:b/>
          <w:bCs/>
          <w:szCs w:val="20"/>
          <w:lang w:eastAsia="zh-TW"/>
        </w:rPr>
        <w:t xml:space="preserve"> keep measuring/evaluating even </w:t>
      </w:r>
      <w:r w:rsidRPr="00CC1F79">
        <w:rPr>
          <w:rFonts w:ascii="Times New Roman" w:eastAsiaTheme="minorEastAsia" w:hAnsi="Times New Roman"/>
          <w:b/>
          <w:bCs/>
          <w:szCs w:val="20"/>
          <w:lang w:eastAsia="zh-TW"/>
        </w:rPr>
        <w:t>the prohibit timer for the first PUCCH transmission is running.</w:t>
      </w:r>
    </w:p>
    <w:p w14:paraId="50D38840" w14:textId="5E896F59" w:rsidR="00AF4710" w:rsidRDefault="00AF4710" w:rsidP="00AF4710">
      <w:pPr>
        <w:spacing w:before="240" w:after="120" w:line="276" w:lineRule="auto"/>
        <w:jc w:val="both"/>
        <w:rPr>
          <w:rFonts w:eastAsiaTheme="minorEastAsia"/>
          <w:b/>
          <w:bCs/>
          <w:szCs w:val="20"/>
          <w:lang w:val="en-US" w:eastAsia="zh-TW"/>
        </w:rPr>
      </w:pPr>
      <w:bookmarkStart w:id="94" w:name="OLE_LINK241"/>
      <w:r>
        <w:rPr>
          <w:b/>
          <w:bCs/>
          <w:color w:val="000000" w:themeColor="text1"/>
        </w:rPr>
        <w:t xml:space="preserve">Proposal </w:t>
      </w:r>
      <w:r w:rsidR="00EE7853">
        <w:rPr>
          <w:b/>
          <w:bCs/>
          <w:color w:val="000000" w:themeColor="text1"/>
        </w:rPr>
        <w:t>4</w:t>
      </w:r>
      <w:r>
        <w:rPr>
          <w:b/>
          <w:bCs/>
          <w:color w:val="000000" w:themeColor="text1"/>
        </w:rPr>
        <w:t xml:space="preserve">: </w:t>
      </w:r>
      <w:bookmarkStart w:id="95" w:name="OLE_LINK263"/>
      <w:bookmarkStart w:id="96" w:name="OLE_LINK277"/>
      <w:r>
        <w:rPr>
          <w:b/>
          <w:bCs/>
          <w:color w:val="000000" w:themeColor="text1"/>
        </w:rPr>
        <w:t>On counting evaluation within a time window</w:t>
      </w:r>
      <w:bookmarkStart w:id="97" w:name="OLE_LINK168"/>
      <w:bookmarkStart w:id="98" w:name="OLE_LINK87"/>
      <w:bookmarkEnd w:id="95"/>
      <w:r>
        <w:rPr>
          <w:b/>
          <w:bCs/>
          <w:color w:val="000000" w:themeColor="text1"/>
        </w:rPr>
        <w:t>,</w:t>
      </w:r>
      <w:r>
        <w:rPr>
          <w:rFonts w:eastAsiaTheme="minorEastAsia"/>
          <w:b/>
          <w:bCs/>
          <w:szCs w:val="20"/>
          <w:lang w:eastAsia="zh-TW"/>
        </w:rPr>
        <w:t xml:space="preserve"> </w:t>
      </w:r>
      <w:bookmarkStart w:id="99" w:name="OLE_LINK117"/>
      <w:r w:rsidR="00B77C46">
        <w:rPr>
          <w:rFonts w:eastAsiaTheme="minorEastAsia" w:hint="eastAsia"/>
          <w:b/>
          <w:bCs/>
          <w:szCs w:val="20"/>
          <w:lang w:eastAsia="zh-TW"/>
        </w:rPr>
        <w:t>s</w:t>
      </w:r>
      <w:r w:rsidR="00B77C46">
        <w:rPr>
          <w:rFonts w:eastAsiaTheme="minorEastAsia"/>
          <w:b/>
          <w:bCs/>
          <w:szCs w:val="20"/>
          <w:lang w:eastAsia="zh-TW"/>
        </w:rPr>
        <w:t xml:space="preserve">upport to </w:t>
      </w:r>
      <w:r w:rsidR="00094BB3">
        <w:rPr>
          <w:rFonts w:eastAsiaTheme="minorEastAsia"/>
          <w:b/>
          <w:bCs/>
          <w:szCs w:val="20"/>
          <w:lang w:eastAsia="zh-TW"/>
        </w:rPr>
        <w:t>de</w:t>
      </w:r>
      <w:r w:rsidR="009414A7">
        <w:rPr>
          <w:rFonts w:eastAsiaTheme="minorEastAsia"/>
          <w:b/>
          <w:bCs/>
          <w:szCs w:val="20"/>
          <w:lang w:eastAsia="zh-TW"/>
        </w:rPr>
        <w:t>termine</w:t>
      </w:r>
      <w:r w:rsidR="00094BB3">
        <w:rPr>
          <w:rFonts w:eastAsiaTheme="minorEastAsia"/>
          <w:b/>
          <w:bCs/>
          <w:szCs w:val="20"/>
          <w:lang w:eastAsia="zh-TW"/>
        </w:rPr>
        <w:t xml:space="preserve"> the window for a new beam</w:t>
      </w:r>
      <w:r w:rsidR="00B77C46">
        <w:rPr>
          <w:rFonts w:eastAsiaTheme="minorEastAsia"/>
          <w:b/>
          <w:bCs/>
          <w:szCs w:val="20"/>
          <w:lang w:eastAsia="zh-TW"/>
        </w:rPr>
        <w:t xml:space="preserve"> by the following</w:t>
      </w:r>
      <w:r>
        <w:rPr>
          <w:rFonts w:eastAsiaTheme="minorEastAsia"/>
          <w:b/>
          <w:bCs/>
          <w:szCs w:val="20"/>
          <w:lang w:val="en-US" w:eastAsia="zh-TW"/>
        </w:rPr>
        <w:t>:</w:t>
      </w:r>
    </w:p>
    <w:p w14:paraId="182371DF" w14:textId="77777777" w:rsidR="00B77C46" w:rsidRDefault="00B77C46" w:rsidP="00B77C46">
      <w:pPr>
        <w:pStyle w:val="af"/>
        <w:numPr>
          <w:ilvl w:val="1"/>
          <w:numId w:val="54"/>
        </w:numPr>
        <w:spacing w:after="120"/>
        <w:ind w:left="964" w:hanging="482"/>
        <w:rPr>
          <w:rFonts w:eastAsiaTheme="minorEastAsia"/>
          <w:b/>
          <w:bCs/>
          <w:szCs w:val="20"/>
          <w:lang w:val="en-US" w:eastAsia="zh-TW"/>
        </w:rPr>
      </w:pPr>
      <w:bookmarkStart w:id="100" w:name="OLE_LINK207"/>
      <w:bookmarkStart w:id="101" w:name="OLE_LINK278"/>
      <w:bookmarkEnd w:id="96"/>
      <w:r>
        <w:rPr>
          <w:rFonts w:eastAsiaTheme="minorEastAsia" w:hint="eastAsia"/>
          <w:b/>
          <w:bCs/>
          <w:szCs w:val="20"/>
          <w:lang w:val="en-US" w:eastAsia="zh-TW"/>
        </w:rPr>
        <w:t xml:space="preserve">UE </w:t>
      </w:r>
      <w:bookmarkStart w:id="102" w:name="OLE_LINK213"/>
      <w:r w:rsidR="00094BB3" w:rsidRPr="00B77C46">
        <w:rPr>
          <w:rFonts w:eastAsiaTheme="minorEastAsia"/>
          <w:b/>
          <w:bCs/>
          <w:szCs w:val="20"/>
          <w:lang w:val="en-US" w:eastAsia="zh-TW"/>
        </w:rPr>
        <w:t xml:space="preserve">starts </w:t>
      </w:r>
      <w:bookmarkStart w:id="103" w:name="OLE_LINK242"/>
      <w:r w:rsidR="00094BB3" w:rsidRPr="00B77C46">
        <w:rPr>
          <w:rFonts w:eastAsiaTheme="minorEastAsia"/>
          <w:b/>
          <w:bCs/>
          <w:szCs w:val="20"/>
          <w:lang w:val="en-US" w:eastAsia="zh-TW"/>
        </w:rPr>
        <w:t>the window</w:t>
      </w:r>
      <w:r w:rsidR="001C03CE" w:rsidRPr="00B77C46">
        <w:rPr>
          <w:rFonts w:eastAsiaTheme="minorEastAsia"/>
          <w:b/>
          <w:bCs/>
          <w:szCs w:val="20"/>
          <w:lang w:val="en-US" w:eastAsia="zh-TW"/>
        </w:rPr>
        <w:t xml:space="preserve"> for the new beam</w:t>
      </w:r>
      <w:bookmarkEnd w:id="103"/>
      <w:r w:rsidR="00094BB3" w:rsidRPr="00B77C46">
        <w:rPr>
          <w:rFonts w:eastAsiaTheme="minorEastAsia"/>
          <w:b/>
          <w:bCs/>
          <w:szCs w:val="20"/>
          <w:lang w:val="en-US" w:eastAsia="zh-TW"/>
        </w:rPr>
        <w:t xml:space="preserve"> if </w:t>
      </w:r>
      <w:bookmarkStart w:id="104" w:name="OLE_LINK212"/>
      <w:r w:rsidR="00094BB3" w:rsidRPr="00B77C46">
        <w:rPr>
          <w:rFonts w:eastAsiaTheme="minorEastAsia"/>
          <w:b/>
          <w:bCs/>
          <w:szCs w:val="20"/>
          <w:lang w:val="en-US" w:eastAsia="zh-TW"/>
        </w:rPr>
        <w:t xml:space="preserve">an Event-2 instance for the new beam is determined and </w:t>
      </w:r>
      <w:r w:rsidR="001C03CE" w:rsidRPr="00B77C46">
        <w:rPr>
          <w:rFonts w:eastAsiaTheme="minorEastAsia"/>
          <w:b/>
          <w:bCs/>
          <w:szCs w:val="20"/>
          <w:lang w:val="en-US" w:eastAsia="zh-TW"/>
        </w:rPr>
        <w:t>the window for the new beam</w:t>
      </w:r>
      <w:r w:rsidR="00094BB3" w:rsidRPr="00B77C46">
        <w:rPr>
          <w:rFonts w:eastAsiaTheme="minorEastAsia"/>
          <w:b/>
          <w:bCs/>
          <w:szCs w:val="20"/>
          <w:lang w:val="en-US" w:eastAsia="zh-TW"/>
        </w:rPr>
        <w:t xml:space="preserve"> is not running</w:t>
      </w:r>
      <w:r w:rsidR="00094BB3" w:rsidRPr="00B77C46">
        <w:rPr>
          <w:rFonts w:eastAsiaTheme="minorEastAsia" w:hint="eastAsia"/>
          <w:b/>
          <w:bCs/>
          <w:szCs w:val="20"/>
          <w:lang w:val="en-US" w:eastAsia="zh-TW"/>
        </w:rPr>
        <w:t>.</w:t>
      </w:r>
      <w:bookmarkStart w:id="105" w:name="OLE_LINK244"/>
      <w:bookmarkEnd w:id="102"/>
      <w:bookmarkEnd w:id="104"/>
    </w:p>
    <w:p w14:paraId="5D9E5D26" w14:textId="6B98D0FC" w:rsidR="001B047B" w:rsidRPr="001D402F" w:rsidRDefault="007943CC" w:rsidP="00B77C46">
      <w:pPr>
        <w:pStyle w:val="af"/>
        <w:numPr>
          <w:ilvl w:val="1"/>
          <w:numId w:val="54"/>
        </w:numPr>
        <w:spacing w:after="120"/>
        <w:ind w:left="964" w:hanging="482"/>
        <w:rPr>
          <w:rFonts w:eastAsiaTheme="minorEastAsia"/>
          <w:b/>
          <w:bCs/>
          <w:szCs w:val="20"/>
          <w:lang w:val="en-US" w:eastAsia="zh-TW"/>
        </w:rPr>
      </w:pPr>
      <w:r>
        <w:rPr>
          <w:rFonts w:eastAsiaTheme="minorEastAsia"/>
          <w:b/>
          <w:bCs/>
          <w:szCs w:val="20"/>
          <w:lang w:val="en-US" w:eastAsia="zh-TW"/>
        </w:rPr>
        <w:t xml:space="preserve">Note: </w:t>
      </w:r>
      <w:r w:rsidR="001C03CE" w:rsidRPr="00B77C46">
        <w:rPr>
          <w:rFonts w:eastAsiaTheme="minorEastAsia"/>
          <w:b/>
          <w:bCs/>
          <w:szCs w:val="20"/>
          <w:lang w:val="en-US" w:eastAsia="zh-TW"/>
        </w:rPr>
        <w:t>UE reset</w:t>
      </w:r>
      <w:r w:rsidR="00D57626">
        <w:rPr>
          <w:rFonts w:eastAsiaTheme="minorEastAsia"/>
          <w:b/>
          <w:bCs/>
          <w:szCs w:val="20"/>
          <w:lang w:val="en-US" w:eastAsia="zh-TW"/>
        </w:rPr>
        <w:t>s</w:t>
      </w:r>
      <w:r>
        <w:rPr>
          <w:rFonts w:eastAsiaTheme="minorEastAsia"/>
          <w:b/>
          <w:bCs/>
          <w:szCs w:val="20"/>
          <w:lang w:val="en-US" w:eastAsia="zh-TW"/>
        </w:rPr>
        <w:t xml:space="preserve"> both</w:t>
      </w:r>
      <w:r w:rsidR="001C03CE" w:rsidRPr="00B77C46">
        <w:rPr>
          <w:rFonts w:eastAsiaTheme="minorEastAsia"/>
          <w:b/>
          <w:bCs/>
          <w:szCs w:val="20"/>
          <w:lang w:val="en-US" w:eastAsia="zh-TW"/>
        </w:rPr>
        <w:t xml:space="preserve"> the window </w:t>
      </w:r>
      <w:r>
        <w:rPr>
          <w:rFonts w:eastAsiaTheme="minorEastAsia"/>
          <w:b/>
          <w:bCs/>
          <w:szCs w:val="20"/>
          <w:lang w:val="en-US" w:eastAsia="zh-TW"/>
        </w:rPr>
        <w:t xml:space="preserve">and the counting </w:t>
      </w:r>
      <w:r w:rsidR="001C03CE" w:rsidRPr="00B77C46">
        <w:rPr>
          <w:rFonts w:eastAsiaTheme="minorEastAsia"/>
          <w:b/>
          <w:bCs/>
          <w:szCs w:val="20"/>
          <w:lang w:val="en-US" w:eastAsia="zh-TW"/>
        </w:rPr>
        <w:t>for the new beam</w:t>
      </w:r>
      <w:r>
        <w:rPr>
          <w:rFonts w:eastAsiaTheme="minorEastAsia"/>
          <w:b/>
          <w:bCs/>
          <w:szCs w:val="20"/>
          <w:lang w:val="en-US" w:eastAsia="zh-TW"/>
        </w:rPr>
        <w:t xml:space="preserve"> </w:t>
      </w:r>
      <w:r w:rsidR="001C03CE" w:rsidRPr="00B77C46">
        <w:rPr>
          <w:rFonts w:eastAsiaTheme="minorEastAsia"/>
          <w:b/>
          <w:bCs/>
          <w:szCs w:val="20"/>
          <w:lang w:val="en-US" w:eastAsia="zh-TW"/>
        </w:rPr>
        <w:t>if the resetting condition(s) is fulfilled</w:t>
      </w:r>
      <w:r w:rsidR="001C03CE" w:rsidRPr="00B77C46">
        <w:rPr>
          <w:rFonts w:eastAsiaTheme="minorEastAsia" w:hint="eastAsia"/>
          <w:b/>
          <w:bCs/>
          <w:szCs w:val="20"/>
          <w:lang w:val="en-US" w:eastAsia="zh-TW"/>
        </w:rPr>
        <w:t>.</w:t>
      </w:r>
      <w:bookmarkEnd w:id="94"/>
      <w:bookmarkEnd w:id="97"/>
      <w:bookmarkEnd w:id="98"/>
      <w:bookmarkEnd w:id="99"/>
      <w:bookmarkEnd w:id="100"/>
      <w:bookmarkEnd w:id="105"/>
    </w:p>
    <w:bookmarkEnd w:id="92"/>
    <w:bookmarkEnd w:id="101"/>
    <w:p w14:paraId="32F6CE0A" w14:textId="7F320D7D" w:rsidR="007534DB" w:rsidRPr="00B77C46" w:rsidRDefault="001C03CE" w:rsidP="00815CA5">
      <w:pPr>
        <w:spacing w:before="240" w:after="12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hint="eastAsia"/>
          <w:color w:val="000000" w:themeColor="text1"/>
          <w:lang w:eastAsia="zh-TW"/>
        </w:rPr>
        <w:t>Re</w:t>
      </w:r>
      <w:r>
        <w:rPr>
          <w:rFonts w:ascii="Times New Roman" w:eastAsiaTheme="minorEastAsia" w:hAnsi="Times New Roman"/>
          <w:color w:val="000000" w:themeColor="text1"/>
          <w:lang w:eastAsia="zh-TW"/>
        </w:rPr>
        <w:t>garding the resetting condition for per-beam counting an</w:t>
      </w:r>
      <w:r w:rsidR="00B77C46">
        <w:rPr>
          <w:rFonts w:ascii="Times New Roman" w:eastAsiaTheme="minorEastAsia" w:hAnsi="Times New Roman"/>
          <w:color w:val="000000" w:themeColor="text1"/>
          <w:lang w:eastAsia="zh-TW"/>
        </w:rPr>
        <w:t>d p</w:t>
      </w:r>
      <w:r>
        <w:rPr>
          <w:rFonts w:ascii="Times New Roman" w:eastAsiaTheme="minorEastAsia" w:hAnsi="Times New Roman"/>
          <w:color w:val="000000" w:themeColor="text1"/>
          <w:lang w:eastAsia="zh-TW"/>
        </w:rPr>
        <w:t xml:space="preserve">er-beam window, </w:t>
      </w:r>
      <w:bookmarkStart w:id="106" w:name="OLE_LINK284"/>
      <w:r>
        <w:rPr>
          <w:rFonts w:ascii="Times New Roman" w:eastAsiaTheme="minorEastAsia" w:hAnsi="Times New Roman"/>
          <w:color w:val="000000" w:themeColor="text1"/>
          <w:lang w:eastAsia="zh-TW"/>
        </w:rPr>
        <w:t>there are four candidate conditions are listed in the pre-meeting FL’s su</w:t>
      </w:r>
      <w:r w:rsidRPr="00AD1855">
        <w:rPr>
          <w:rFonts w:ascii="Times New Roman" w:eastAsiaTheme="minorEastAsia" w:hAnsi="Times New Roman"/>
          <w:color w:val="000000" w:themeColor="text1"/>
          <w:lang w:eastAsia="zh-TW"/>
        </w:rPr>
        <w:t>mmary</w:t>
      </w:r>
      <w:r w:rsidR="000D5BF2" w:rsidRPr="00AD1855">
        <w:rPr>
          <w:rFonts w:ascii="Times New Roman" w:eastAsiaTheme="minorEastAsia" w:hAnsi="Times New Roman"/>
          <w:color w:val="000000" w:themeColor="text1"/>
          <w:lang w:eastAsia="zh-TW"/>
        </w:rPr>
        <w:t>.</w:t>
      </w:r>
      <w:bookmarkEnd w:id="106"/>
      <w:r w:rsidRPr="00AD1855">
        <w:rPr>
          <w:rFonts w:ascii="Times New Roman" w:eastAsiaTheme="minorEastAsia" w:hAnsi="Times New Roman"/>
          <w:color w:val="000000" w:themeColor="text1"/>
          <w:lang w:eastAsia="zh-TW"/>
        </w:rPr>
        <w:t xml:space="preserve"> </w:t>
      </w:r>
      <w:r w:rsidR="00360510" w:rsidRPr="00AD1855">
        <w:rPr>
          <w:rFonts w:ascii="Times New Roman" w:eastAsiaTheme="minorEastAsia" w:hAnsi="Times New Roman"/>
          <w:color w:val="000000" w:themeColor="text1"/>
          <w:lang w:eastAsia="zh-TW"/>
        </w:rPr>
        <w:t>In pri</w:t>
      </w:r>
      <w:r w:rsidR="00360510" w:rsidRPr="00360510">
        <w:rPr>
          <w:rFonts w:ascii="Times New Roman" w:eastAsiaTheme="minorEastAsia" w:hAnsi="Times New Roman"/>
          <w:color w:val="000000" w:themeColor="text1"/>
          <w:lang w:eastAsia="zh-TW"/>
        </w:rPr>
        <w:t xml:space="preserve">nciple, </w:t>
      </w:r>
      <w:r w:rsidR="00D57626">
        <w:rPr>
          <w:rFonts w:ascii="Times New Roman" w:eastAsiaTheme="minorEastAsia" w:hAnsi="Times New Roman"/>
          <w:color w:val="000000" w:themeColor="text1"/>
          <w:lang w:eastAsia="zh-TW"/>
        </w:rPr>
        <w:t>counting</w:t>
      </w:r>
      <w:r w:rsidR="00360510">
        <w:rPr>
          <w:rFonts w:ascii="Times New Roman" w:eastAsiaTheme="minorEastAsia" w:hAnsi="Times New Roman"/>
          <w:color w:val="000000" w:themeColor="text1"/>
          <w:lang w:eastAsia="zh-TW"/>
        </w:rPr>
        <w:t xml:space="preserve"> evaluation for a new beam shall</w:t>
      </w:r>
      <w:r w:rsidR="00360510" w:rsidRPr="00360510">
        <w:rPr>
          <w:rFonts w:ascii="Times New Roman" w:eastAsiaTheme="minorEastAsia" w:hAnsi="Times New Roman"/>
          <w:color w:val="000000" w:themeColor="text1"/>
          <w:lang w:eastAsia="zh-TW"/>
        </w:rPr>
        <w:t xml:space="preserve"> be based on the same </w:t>
      </w:r>
      <w:bookmarkStart w:id="107" w:name="OLE_LINK246"/>
      <w:r w:rsidR="00360510">
        <w:rPr>
          <w:rFonts w:ascii="Times New Roman" w:eastAsiaTheme="minorEastAsia" w:hAnsi="Times New Roman"/>
          <w:color w:val="000000" w:themeColor="text1"/>
          <w:lang w:eastAsia="zh-TW"/>
        </w:rPr>
        <w:t xml:space="preserve">measurement </w:t>
      </w:r>
      <w:bookmarkEnd w:id="107"/>
      <w:r w:rsidR="00360510" w:rsidRPr="00360510">
        <w:rPr>
          <w:rFonts w:ascii="Times New Roman" w:eastAsiaTheme="minorEastAsia" w:hAnsi="Times New Roman"/>
          <w:color w:val="000000" w:themeColor="text1"/>
          <w:lang w:eastAsia="zh-TW"/>
        </w:rPr>
        <w:t xml:space="preserve">RS for the current beam and the same </w:t>
      </w:r>
      <w:r w:rsidR="00360510">
        <w:rPr>
          <w:rFonts w:ascii="Times New Roman" w:eastAsiaTheme="minorEastAsia" w:hAnsi="Times New Roman"/>
          <w:color w:val="000000" w:themeColor="text1"/>
          <w:lang w:eastAsia="zh-TW"/>
        </w:rPr>
        <w:t xml:space="preserve">measurement </w:t>
      </w:r>
      <w:r w:rsidR="00360510" w:rsidRPr="00360510">
        <w:rPr>
          <w:rFonts w:ascii="Times New Roman" w:eastAsiaTheme="minorEastAsia" w:hAnsi="Times New Roman"/>
          <w:color w:val="000000" w:themeColor="text1"/>
          <w:lang w:eastAsia="zh-TW"/>
        </w:rPr>
        <w:t xml:space="preserve">RS for a new beam. Once </w:t>
      </w:r>
      <w:r w:rsidR="00815CA5">
        <w:rPr>
          <w:rFonts w:ascii="Times New Roman" w:eastAsiaTheme="minorEastAsia" w:hAnsi="Times New Roman"/>
          <w:color w:val="000000" w:themeColor="text1"/>
          <w:lang w:eastAsia="zh-TW"/>
        </w:rPr>
        <w:t xml:space="preserve">the indicated TCI state </w:t>
      </w:r>
      <w:r w:rsidR="00360510" w:rsidRPr="00360510">
        <w:rPr>
          <w:rFonts w:ascii="Times New Roman" w:eastAsiaTheme="minorEastAsia" w:hAnsi="Times New Roman"/>
          <w:color w:val="000000" w:themeColor="text1"/>
          <w:lang w:eastAsia="zh-TW"/>
        </w:rPr>
        <w:t>is changed or</w:t>
      </w:r>
      <w:r w:rsidR="00815CA5">
        <w:rPr>
          <w:rFonts w:ascii="Times New Roman" w:eastAsiaTheme="minorEastAsia" w:hAnsi="Times New Roman" w:hint="eastAsia"/>
          <w:color w:val="000000" w:themeColor="text1"/>
          <w:lang w:eastAsia="zh-TW"/>
        </w:rPr>
        <w:t xml:space="preserve"> RRC </w:t>
      </w:r>
      <w:r w:rsidR="00815CA5">
        <w:rPr>
          <w:rFonts w:ascii="Times New Roman" w:eastAsiaTheme="minorEastAsia" w:hAnsi="Times New Roman"/>
          <w:color w:val="000000" w:themeColor="text1"/>
          <w:lang w:eastAsia="zh-TW"/>
        </w:rPr>
        <w:t>reconfiguration of</w:t>
      </w:r>
      <w:r w:rsidR="00360510" w:rsidRPr="00360510">
        <w:rPr>
          <w:rFonts w:ascii="Times New Roman" w:eastAsiaTheme="minorEastAsia" w:hAnsi="Times New Roman"/>
          <w:color w:val="000000" w:themeColor="text1"/>
          <w:lang w:eastAsia="zh-TW"/>
        </w:rPr>
        <w:t xml:space="preserve"> the </w:t>
      </w:r>
      <w:r w:rsidR="00360510">
        <w:rPr>
          <w:rFonts w:ascii="Times New Roman" w:eastAsiaTheme="minorEastAsia" w:hAnsi="Times New Roman"/>
          <w:color w:val="000000" w:themeColor="text1"/>
          <w:lang w:eastAsia="zh-TW"/>
        </w:rPr>
        <w:t xml:space="preserve">measurement </w:t>
      </w:r>
      <w:r w:rsidR="00360510" w:rsidRPr="00360510">
        <w:rPr>
          <w:rFonts w:ascii="Times New Roman" w:eastAsiaTheme="minorEastAsia" w:hAnsi="Times New Roman"/>
          <w:color w:val="000000" w:themeColor="text1"/>
          <w:lang w:eastAsia="zh-TW"/>
        </w:rPr>
        <w:t>RS</w:t>
      </w:r>
      <w:r w:rsidR="00815CA5">
        <w:rPr>
          <w:rFonts w:ascii="Times New Roman" w:eastAsiaTheme="minorEastAsia" w:hAnsi="Times New Roman"/>
          <w:color w:val="000000" w:themeColor="text1"/>
          <w:lang w:eastAsia="zh-TW"/>
        </w:rPr>
        <w:t>(s)</w:t>
      </w:r>
      <w:r w:rsidR="00360510" w:rsidRPr="00360510">
        <w:rPr>
          <w:rFonts w:ascii="Times New Roman" w:eastAsiaTheme="minorEastAsia" w:hAnsi="Times New Roman"/>
          <w:color w:val="000000" w:themeColor="text1"/>
          <w:lang w:eastAsia="zh-TW"/>
        </w:rPr>
        <w:t xml:space="preserve"> for the new beam is </w:t>
      </w:r>
      <w:r w:rsidR="00815CA5">
        <w:rPr>
          <w:rFonts w:ascii="Times New Roman" w:eastAsiaTheme="minorEastAsia" w:hAnsi="Times New Roman" w:hint="eastAsia"/>
          <w:color w:val="000000" w:themeColor="text1"/>
          <w:lang w:eastAsia="zh-TW"/>
        </w:rPr>
        <w:t>r</w:t>
      </w:r>
      <w:r w:rsidR="00815CA5">
        <w:rPr>
          <w:rFonts w:ascii="Times New Roman" w:eastAsiaTheme="minorEastAsia" w:hAnsi="Times New Roman"/>
          <w:color w:val="000000" w:themeColor="text1"/>
          <w:lang w:eastAsia="zh-TW"/>
        </w:rPr>
        <w:t>eceived</w:t>
      </w:r>
      <w:r w:rsidR="00360510" w:rsidRPr="00360510">
        <w:rPr>
          <w:rFonts w:ascii="Times New Roman" w:eastAsiaTheme="minorEastAsia" w:hAnsi="Times New Roman"/>
          <w:color w:val="000000" w:themeColor="text1"/>
          <w:lang w:eastAsia="zh-TW"/>
        </w:rPr>
        <w:t>, the</w:t>
      </w:r>
      <w:r w:rsidR="00360510">
        <w:rPr>
          <w:rFonts w:ascii="Times New Roman" w:eastAsiaTheme="minorEastAsia" w:hAnsi="Times New Roman"/>
          <w:color w:val="000000" w:themeColor="text1"/>
          <w:lang w:eastAsia="zh-TW"/>
        </w:rPr>
        <w:t xml:space="preserve"> past evaluation results</w:t>
      </w:r>
      <w:r w:rsidR="00360510" w:rsidRPr="00360510">
        <w:rPr>
          <w:rFonts w:ascii="Times New Roman" w:eastAsiaTheme="minorEastAsia" w:hAnsi="Times New Roman"/>
          <w:color w:val="000000" w:themeColor="text1"/>
          <w:lang w:eastAsia="zh-TW"/>
        </w:rPr>
        <w:t xml:space="preserve"> </w:t>
      </w:r>
      <w:r w:rsidR="00360510">
        <w:rPr>
          <w:rFonts w:ascii="Times New Roman" w:eastAsiaTheme="minorEastAsia" w:hAnsi="Times New Roman"/>
          <w:color w:val="000000" w:themeColor="text1"/>
          <w:lang w:eastAsia="zh-TW"/>
        </w:rPr>
        <w:t xml:space="preserve">for the new beam </w:t>
      </w:r>
      <w:r w:rsidR="00F045FA">
        <w:rPr>
          <w:rFonts w:ascii="Times New Roman" w:eastAsiaTheme="minorEastAsia" w:hAnsi="Times New Roman" w:hint="eastAsia"/>
          <w:color w:val="000000" w:themeColor="text1"/>
          <w:lang w:eastAsia="zh-TW"/>
        </w:rPr>
        <w:t>w</w:t>
      </w:r>
      <w:r w:rsidR="00F045FA">
        <w:rPr>
          <w:rFonts w:ascii="Times New Roman" w:eastAsiaTheme="minorEastAsia" w:hAnsi="Times New Roman"/>
          <w:color w:val="000000" w:themeColor="text1"/>
          <w:lang w:eastAsia="zh-TW"/>
        </w:rPr>
        <w:t xml:space="preserve">ill be </w:t>
      </w:r>
      <w:r w:rsidR="00360510">
        <w:rPr>
          <w:rFonts w:ascii="Times New Roman" w:eastAsiaTheme="minorEastAsia" w:hAnsi="Times New Roman"/>
          <w:color w:val="000000" w:themeColor="text1"/>
          <w:lang w:eastAsia="zh-TW"/>
        </w:rPr>
        <w:t>valueless</w:t>
      </w:r>
      <w:r w:rsidR="00360510" w:rsidRPr="00360510">
        <w:rPr>
          <w:rFonts w:ascii="Times New Roman" w:eastAsiaTheme="minorEastAsia" w:hAnsi="Times New Roman"/>
          <w:color w:val="000000" w:themeColor="text1"/>
          <w:lang w:eastAsia="zh-TW"/>
        </w:rPr>
        <w:t xml:space="preserve">. </w:t>
      </w:r>
      <w:r w:rsidR="00B77C46">
        <w:rPr>
          <w:rFonts w:ascii="Times New Roman" w:eastAsiaTheme="minorEastAsia" w:hAnsi="Times New Roman"/>
          <w:color w:val="000000" w:themeColor="text1"/>
          <w:lang w:eastAsia="zh-TW"/>
        </w:rPr>
        <w:t>Moreover, considering that the window for the new beam is defined as a count-up timer, one more condition shall be support</w:t>
      </w:r>
      <w:r w:rsidR="000B0A68">
        <w:rPr>
          <w:rFonts w:ascii="Times New Roman" w:eastAsiaTheme="minorEastAsia" w:hAnsi="Times New Roman"/>
          <w:color w:val="000000" w:themeColor="text1"/>
          <w:lang w:eastAsia="zh-TW"/>
        </w:rPr>
        <w:t>ed</w:t>
      </w:r>
      <w:r w:rsidR="00B77C46">
        <w:rPr>
          <w:rFonts w:ascii="Times New Roman" w:eastAsiaTheme="minorEastAsia" w:hAnsi="Times New Roman"/>
          <w:color w:val="000000" w:themeColor="text1"/>
          <w:lang w:eastAsia="zh-TW"/>
        </w:rPr>
        <w:t xml:space="preserve"> for the case that the window for the new beam expires. </w:t>
      </w:r>
    </w:p>
    <w:p w14:paraId="3616766E" w14:textId="7A3D52CC" w:rsidR="00492E17" w:rsidRDefault="00815CA5" w:rsidP="00815CA5">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Note that </w:t>
      </w:r>
      <w:bookmarkStart w:id="108" w:name="OLE_LINK270"/>
      <w:bookmarkStart w:id="109" w:name="OLE_LINK271"/>
      <w:r>
        <w:rPr>
          <w:rFonts w:ascii="Times New Roman" w:eastAsiaTheme="minorEastAsia" w:hAnsi="Times New Roman"/>
          <w:color w:val="000000" w:themeColor="text1"/>
          <w:lang w:eastAsia="zh-TW"/>
        </w:rPr>
        <w:t xml:space="preserve">whether to perform </w:t>
      </w:r>
      <w:bookmarkStart w:id="110" w:name="OLE_LINK269"/>
      <w:r>
        <w:rPr>
          <w:rFonts w:ascii="Times New Roman" w:eastAsiaTheme="minorEastAsia" w:hAnsi="Times New Roman"/>
          <w:color w:val="000000" w:themeColor="text1"/>
          <w:lang w:eastAsia="zh-TW"/>
        </w:rPr>
        <w:t>the resetting on counting/window should be according to whether the indicated TCI state, instead of the current beam RS, is changed</w:t>
      </w:r>
      <w:r>
        <w:rPr>
          <w:rFonts w:ascii="Times New Roman" w:eastAsiaTheme="minorEastAsia" w:hAnsi="Times New Roman" w:hint="eastAsia"/>
          <w:color w:val="000000" w:themeColor="text1"/>
          <w:lang w:eastAsia="zh-TW"/>
        </w:rPr>
        <w:t>,</w:t>
      </w:r>
      <w:r>
        <w:rPr>
          <w:rFonts w:ascii="Times New Roman" w:eastAsiaTheme="minorEastAsia" w:hAnsi="Times New Roman"/>
          <w:color w:val="000000" w:themeColor="text1"/>
          <w:lang w:eastAsia="zh-TW"/>
        </w:rPr>
        <w:t xml:space="preserve"> since the different UE beams may be applied for different indicated TCI state(s) even the corresponding current beam RS is not updated</w:t>
      </w:r>
      <w:bookmarkEnd w:id="108"/>
      <w:bookmarkEnd w:id="110"/>
      <w:r>
        <w:rPr>
          <w:rFonts w:ascii="Times New Roman" w:eastAsiaTheme="minorEastAsia" w:hAnsi="Times New Roman"/>
          <w:color w:val="000000" w:themeColor="text1"/>
          <w:lang w:eastAsia="zh-TW"/>
        </w:rPr>
        <w:t xml:space="preserve">. </w:t>
      </w:r>
      <w:bookmarkEnd w:id="109"/>
      <w:r>
        <w:rPr>
          <w:rFonts w:ascii="Times New Roman" w:eastAsiaTheme="minorEastAsia" w:hAnsi="Times New Roman"/>
          <w:color w:val="000000" w:themeColor="text1"/>
          <w:lang w:eastAsia="zh-TW"/>
        </w:rPr>
        <w:t>For example, in the case that NW selects Scheme-2 to determine a SSB as the current beam RS, two indicated TCI state correspond</w:t>
      </w:r>
      <w:r w:rsidR="00D57626">
        <w:rPr>
          <w:rFonts w:ascii="Times New Roman" w:eastAsiaTheme="minorEastAsia" w:hAnsi="Times New Roman"/>
          <w:color w:val="000000" w:themeColor="text1"/>
          <w:lang w:eastAsia="zh-TW"/>
        </w:rPr>
        <w:t>s</w:t>
      </w:r>
      <w:r>
        <w:rPr>
          <w:rFonts w:ascii="Times New Roman" w:eastAsiaTheme="minorEastAsia" w:hAnsi="Times New Roman"/>
          <w:color w:val="000000" w:themeColor="text1"/>
          <w:lang w:eastAsia="zh-TW"/>
        </w:rPr>
        <w:t xml:space="preserve"> to the same SSB, but different UE beams are applied according to the two CSI-RSs that are QCL-TypeD RSs in the indicated TCI states. </w:t>
      </w:r>
    </w:p>
    <w:p w14:paraId="47F5F7C7" w14:textId="59C2B2F2" w:rsidR="00492E17" w:rsidRPr="00492E17" w:rsidRDefault="00492E17" w:rsidP="00815CA5">
      <w:pPr>
        <w:spacing w:before="240" w:after="120" w:line="276" w:lineRule="auto"/>
        <w:jc w:val="both"/>
        <w:rPr>
          <w:b/>
          <w:bCs/>
          <w:color w:val="000000" w:themeColor="text1"/>
        </w:rPr>
      </w:pPr>
      <w:bookmarkStart w:id="111" w:name="OLE_LINK203"/>
      <w:r>
        <w:rPr>
          <w:b/>
          <w:bCs/>
          <w:color w:val="000000" w:themeColor="text1"/>
        </w:rPr>
        <w:t xml:space="preserve">Observation </w:t>
      </w:r>
      <w:r w:rsidR="00EE7853">
        <w:rPr>
          <w:b/>
          <w:bCs/>
          <w:color w:val="000000" w:themeColor="text1"/>
        </w:rPr>
        <w:t>7</w:t>
      </w:r>
      <w:r>
        <w:rPr>
          <w:b/>
          <w:bCs/>
          <w:color w:val="000000" w:themeColor="text1"/>
        </w:rPr>
        <w:t>: Whether to perform the resetting on counting/window should be according to whether the indicated TCI state, instead of the current beam RS, is changed, since the different UE beams may be applied for different indicated TCI state(s) even the corresponding current beam RS is not updated.</w:t>
      </w:r>
    </w:p>
    <w:bookmarkEnd w:id="111"/>
    <w:p w14:paraId="760134BE" w14:textId="45988A37" w:rsidR="00492E17" w:rsidRDefault="00492E17" w:rsidP="00492E17">
      <w:pPr>
        <w:spacing w:before="240" w:after="120" w:line="276" w:lineRule="auto"/>
        <w:jc w:val="both"/>
        <w:rPr>
          <w:rFonts w:ascii="Times New Roman" w:eastAsiaTheme="minorEastAsia" w:hAnsi="Times New Roman"/>
          <w:color w:val="000000" w:themeColor="text1"/>
          <w:lang w:val="en-US" w:eastAsia="zh-TW"/>
        </w:rPr>
      </w:pPr>
      <w:r>
        <w:rPr>
          <w:rFonts w:ascii="Times New Roman" w:eastAsiaTheme="minorEastAsia" w:hAnsi="Times New Roman" w:hint="eastAsia"/>
          <w:color w:val="000000" w:themeColor="text1"/>
          <w:lang w:eastAsia="zh-TW"/>
        </w:rPr>
        <w:t>I</w:t>
      </w:r>
      <w:r>
        <w:rPr>
          <w:rFonts w:ascii="Times New Roman" w:eastAsiaTheme="minorEastAsia" w:hAnsi="Times New Roman"/>
          <w:color w:val="000000" w:themeColor="text1"/>
          <w:lang w:eastAsia="zh-TW"/>
        </w:rPr>
        <w:t>n summary, we support to</w:t>
      </w:r>
      <w:r w:rsidRPr="00492E17">
        <w:rPr>
          <w:rFonts w:ascii="Times New Roman" w:eastAsiaTheme="minorEastAsia" w:hAnsi="Times New Roman"/>
          <w:color w:val="000000" w:themeColor="text1"/>
          <w:lang w:val="en-US" w:eastAsia="zh-TW"/>
        </w:rPr>
        <w:t xml:space="preserve"> </w:t>
      </w:r>
      <w:r>
        <w:rPr>
          <w:rFonts w:ascii="Times New Roman" w:eastAsiaTheme="minorEastAsia" w:hAnsi="Times New Roman"/>
          <w:color w:val="000000" w:themeColor="text1"/>
          <w:lang w:val="en-US" w:eastAsia="zh-TW"/>
        </w:rPr>
        <w:t>reset the counting(s) and the window(s) when one of the following conditions is fulfilled:</w:t>
      </w:r>
    </w:p>
    <w:p w14:paraId="3B14C831" w14:textId="087FA773" w:rsidR="00492E17" w:rsidRPr="00492E17" w:rsidRDefault="00492E17" w:rsidP="00492E17">
      <w:pPr>
        <w:pStyle w:val="af"/>
        <w:numPr>
          <w:ilvl w:val="1"/>
          <w:numId w:val="54"/>
        </w:numPr>
        <w:spacing w:after="120"/>
        <w:ind w:left="964" w:hanging="482"/>
        <w:rPr>
          <w:rFonts w:eastAsiaTheme="minorEastAsia"/>
          <w:szCs w:val="20"/>
          <w:lang w:val="en-US" w:eastAsia="zh-TW"/>
        </w:rPr>
      </w:pPr>
      <w:bookmarkStart w:id="112" w:name="OLE_LINK274"/>
      <w:bookmarkStart w:id="113" w:name="OLE_LINK280"/>
      <w:r>
        <w:rPr>
          <w:rFonts w:eastAsiaTheme="minorEastAsia" w:hint="eastAsia"/>
          <w:szCs w:val="20"/>
          <w:lang w:val="en-US" w:eastAsia="zh-TW"/>
        </w:rPr>
        <w:t>Co</w:t>
      </w:r>
      <w:r>
        <w:rPr>
          <w:rFonts w:eastAsiaTheme="minorEastAsia"/>
          <w:szCs w:val="20"/>
          <w:lang w:val="en-US" w:eastAsia="zh-TW"/>
        </w:rPr>
        <w:t>ndition-1</w:t>
      </w:r>
      <w:r>
        <w:rPr>
          <w:rFonts w:eastAsiaTheme="minorEastAsia" w:hint="eastAsia"/>
          <w:szCs w:val="20"/>
          <w:lang w:val="en-US" w:eastAsia="zh-TW"/>
        </w:rPr>
        <w:t xml:space="preserve">: RRC </w:t>
      </w:r>
      <w:r>
        <w:rPr>
          <w:rFonts w:eastAsiaTheme="minorEastAsia"/>
          <w:szCs w:val="20"/>
          <w:lang w:val="en-US" w:eastAsia="zh-TW"/>
        </w:rPr>
        <w:t>re-configuration of the</w:t>
      </w:r>
      <w:r>
        <w:rPr>
          <w:rFonts w:eastAsiaTheme="minorEastAsia" w:hint="eastAsia"/>
          <w:szCs w:val="20"/>
          <w:lang w:val="en-US" w:eastAsia="zh-TW"/>
        </w:rPr>
        <w:t xml:space="preserve"> RS</w:t>
      </w:r>
      <w:r>
        <w:rPr>
          <w:rFonts w:eastAsiaTheme="minorEastAsia"/>
          <w:szCs w:val="20"/>
          <w:lang w:val="en-US" w:eastAsia="zh-TW"/>
        </w:rPr>
        <w:t xml:space="preserve"> resource set for the new beam is received.</w:t>
      </w:r>
      <w:bookmarkEnd w:id="112"/>
    </w:p>
    <w:p w14:paraId="2750E0FC" w14:textId="2D97B39F" w:rsidR="00492E17" w:rsidRDefault="00492E17" w:rsidP="00492E17">
      <w:pPr>
        <w:pStyle w:val="af"/>
        <w:numPr>
          <w:ilvl w:val="1"/>
          <w:numId w:val="54"/>
        </w:numPr>
        <w:spacing w:after="120"/>
        <w:ind w:left="964" w:hanging="482"/>
        <w:rPr>
          <w:rFonts w:eastAsiaTheme="minorEastAsia"/>
          <w:szCs w:val="20"/>
          <w:lang w:val="en-US" w:eastAsia="zh-TW"/>
        </w:rPr>
      </w:pPr>
      <w:r>
        <w:rPr>
          <w:rFonts w:eastAsiaTheme="minorEastAsia"/>
          <w:szCs w:val="20"/>
          <w:lang w:val="en-US" w:eastAsia="zh-TW"/>
        </w:rPr>
        <w:t>Condition-2: The indicated TCI state is updated.</w:t>
      </w:r>
    </w:p>
    <w:p w14:paraId="3F4DC1CD" w14:textId="779DF664" w:rsidR="00492E17" w:rsidRPr="00492E17" w:rsidRDefault="00492E17" w:rsidP="00492E17">
      <w:pPr>
        <w:pStyle w:val="af"/>
        <w:numPr>
          <w:ilvl w:val="1"/>
          <w:numId w:val="54"/>
        </w:numPr>
        <w:spacing w:after="120"/>
        <w:ind w:left="964" w:hanging="482"/>
        <w:rPr>
          <w:rFonts w:eastAsiaTheme="minorEastAsia"/>
          <w:szCs w:val="20"/>
          <w:lang w:val="en-US" w:eastAsia="zh-TW"/>
        </w:rPr>
      </w:pPr>
      <w:r>
        <w:rPr>
          <w:rFonts w:eastAsiaTheme="minorEastAsia" w:hint="eastAsia"/>
          <w:szCs w:val="20"/>
          <w:lang w:val="en-US" w:eastAsia="zh-TW"/>
        </w:rPr>
        <w:t>C</w:t>
      </w:r>
      <w:r>
        <w:rPr>
          <w:rFonts w:eastAsiaTheme="minorEastAsia"/>
          <w:szCs w:val="20"/>
          <w:lang w:val="en-US" w:eastAsia="zh-TW"/>
        </w:rPr>
        <w:t>ondition-3: The window for a new beam expires</w:t>
      </w:r>
      <w:bookmarkEnd w:id="113"/>
      <w:r w:rsidR="001D402F">
        <w:rPr>
          <w:rFonts w:eastAsiaTheme="minorEastAsia"/>
          <w:szCs w:val="20"/>
          <w:lang w:val="en-US" w:eastAsia="zh-TW"/>
        </w:rPr>
        <w:t>.</w:t>
      </w:r>
    </w:p>
    <w:p w14:paraId="1B6C6138" w14:textId="73649A2C" w:rsidR="00815CA5" w:rsidRPr="00815CA5" w:rsidRDefault="001D402F" w:rsidP="001D402F">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lastRenderedPageBreak/>
        <w:t>On</w:t>
      </w:r>
      <w:r w:rsidR="00492E17">
        <w:rPr>
          <w:rFonts w:ascii="Times New Roman" w:eastAsiaTheme="minorEastAsia" w:hAnsi="Times New Roman"/>
          <w:color w:val="000000" w:themeColor="text1"/>
          <w:lang w:eastAsia="zh-TW"/>
        </w:rPr>
        <w:t xml:space="preserve"> Condtion-1</w:t>
      </w:r>
      <w:r>
        <w:rPr>
          <w:rFonts w:ascii="Times New Roman" w:eastAsiaTheme="minorEastAsia" w:hAnsi="Times New Roman"/>
          <w:color w:val="000000" w:themeColor="text1"/>
          <w:lang w:eastAsia="zh-TW"/>
        </w:rPr>
        <w:t xml:space="preserve"> and Condition-2, we prefer to have unified UE behaviour to reset the counting(s) and window(s) for all the new beam(s), for simplifying UE implementation. Although some of new beam(s) may still exist after RRC reconfiguration, resetting </w:t>
      </w:r>
      <w:r w:rsidR="00D57626">
        <w:rPr>
          <w:rFonts w:ascii="Times New Roman" w:eastAsiaTheme="minorEastAsia" w:hAnsi="Times New Roman"/>
          <w:color w:val="000000" w:themeColor="text1"/>
          <w:lang w:eastAsia="zh-TW"/>
        </w:rPr>
        <w:t xml:space="preserve">evaluation for </w:t>
      </w:r>
      <w:r>
        <w:rPr>
          <w:rFonts w:ascii="Times New Roman" w:eastAsiaTheme="minorEastAsia" w:hAnsi="Times New Roman"/>
          <w:color w:val="000000" w:themeColor="text1"/>
          <w:lang w:eastAsia="zh-TW"/>
        </w:rPr>
        <w:t>part of new beam</w:t>
      </w:r>
      <w:r w:rsidR="00D57626">
        <w:rPr>
          <w:rFonts w:ascii="Times New Roman" w:eastAsiaTheme="minorEastAsia" w:hAnsi="Times New Roman"/>
          <w:color w:val="000000" w:themeColor="text1"/>
          <w:lang w:eastAsia="zh-TW"/>
        </w:rPr>
        <w:t>(s)</w:t>
      </w:r>
      <w:r>
        <w:rPr>
          <w:rFonts w:ascii="Times New Roman" w:eastAsiaTheme="minorEastAsia" w:hAnsi="Times New Roman"/>
          <w:color w:val="000000" w:themeColor="text1"/>
          <w:lang w:eastAsia="zh-TW"/>
        </w:rPr>
        <w:t xml:space="preserve"> requires UE to firstly identify each new be</w:t>
      </w:r>
      <w:r>
        <w:rPr>
          <w:rFonts w:ascii="Times New Roman" w:eastAsiaTheme="minorEastAsia" w:hAnsi="Times New Roman" w:hint="eastAsia"/>
          <w:color w:val="000000" w:themeColor="text1"/>
          <w:lang w:eastAsia="zh-TW"/>
        </w:rPr>
        <w:t>a</w:t>
      </w:r>
      <w:r>
        <w:rPr>
          <w:rFonts w:ascii="Times New Roman" w:eastAsiaTheme="minorEastAsia" w:hAnsi="Times New Roman"/>
          <w:color w:val="000000" w:themeColor="text1"/>
          <w:lang w:eastAsia="zh-TW"/>
        </w:rPr>
        <w:t>m RS(s) is newly added or unchanged, and the current CSI configuration framework of the RS resource set for new beam(s) is not friendly for UE implementation on cross-comparison between pervious configuration and the new configuration. So, inescapable UE computing complexity is expected, especially when the large number of RS(s) is configured in the resource set for new beam(s).</w:t>
      </w:r>
      <w:bookmarkStart w:id="114" w:name="OLE_LINK275"/>
      <w:r>
        <w:rPr>
          <w:rFonts w:ascii="Times New Roman" w:eastAsiaTheme="minorEastAsia" w:hAnsi="Times New Roman"/>
          <w:color w:val="000000" w:themeColor="text1"/>
          <w:lang w:eastAsia="zh-TW"/>
        </w:rPr>
        <w:t xml:space="preserve"> </w:t>
      </w:r>
      <w:r w:rsidRPr="004B3863">
        <w:rPr>
          <w:rFonts w:ascii="Times New Roman" w:eastAsiaTheme="minorEastAsia" w:hAnsi="Times New Roman"/>
          <w:color w:val="000000" w:themeColor="text1"/>
          <w:lang w:eastAsia="zh-TW"/>
        </w:rPr>
        <w:t>For simplifying UE implementation</w:t>
      </w:r>
      <w:bookmarkEnd w:id="114"/>
      <w:r w:rsidRPr="004B3863">
        <w:rPr>
          <w:rFonts w:ascii="Times New Roman" w:eastAsiaTheme="minorEastAsia" w:hAnsi="Times New Roman"/>
          <w:color w:val="000000" w:themeColor="text1"/>
          <w:lang w:eastAsia="zh-TW"/>
        </w:rPr>
        <w:t>, we prefer to reset the counting for all new beams if RS reconfiguration for new beam</w:t>
      </w:r>
      <w:r>
        <w:rPr>
          <w:rFonts w:ascii="Times New Roman" w:eastAsiaTheme="minorEastAsia" w:hAnsi="Times New Roman"/>
          <w:color w:val="000000" w:themeColor="text1"/>
          <w:lang w:eastAsia="zh-TW"/>
        </w:rPr>
        <w:t>(s)</w:t>
      </w:r>
      <w:r w:rsidRPr="004B3863">
        <w:rPr>
          <w:rFonts w:ascii="Times New Roman" w:eastAsiaTheme="minorEastAsia" w:hAnsi="Times New Roman"/>
          <w:color w:val="000000" w:themeColor="text1"/>
          <w:lang w:eastAsia="zh-TW"/>
        </w:rPr>
        <w:t xml:space="preserve"> is received, regardless of </w:t>
      </w:r>
      <w:r w:rsidRPr="009C0E73">
        <w:rPr>
          <w:rFonts w:ascii="Times New Roman" w:eastAsiaTheme="minorEastAsia" w:hAnsi="Times New Roman"/>
          <w:color w:val="000000" w:themeColor="text1"/>
          <w:lang w:eastAsia="zh-TW"/>
        </w:rPr>
        <w:t>the new beam(s) is newly added or not updated</w:t>
      </w:r>
      <w:r>
        <w:rPr>
          <w:rFonts w:ascii="Times New Roman" w:eastAsiaTheme="minorEastAsia" w:hAnsi="Times New Roman"/>
          <w:color w:val="000000" w:themeColor="text1"/>
          <w:lang w:eastAsia="zh-TW"/>
        </w:rPr>
        <w:t>. On Condition-3, it is straightforward</w:t>
      </w:r>
      <w:r w:rsidR="00D57626">
        <w:rPr>
          <w:rFonts w:ascii="Times New Roman" w:eastAsiaTheme="minorEastAsia" w:hAnsi="Times New Roman"/>
          <w:color w:val="000000" w:themeColor="text1"/>
          <w:lang w:eastAsia="zh-TW"/>
        </w:rPr>
        <w:t xml:space="preserve"> that</w:t>
      </w:r>
      <w:r>
        <w:rPr>
          <w:rFonts w:ascii="Times New Roman" w:eastAsiaTheme="minorEastAsia" w:hAnsi="Times New Roman"/>
          <w:color w:val="000000" w:themeColor="text1"/>
          <w:lang w:eastAsia="zh-TW"/>
        </w:rPr>
        <w:t xml:space="preserve"> the UE just resets the counting and window for the new beam whose corresponding window expires.</w:t>
      </w:r>
    </w:p>
    <w:p w14:paraId="31F15DDF" w14:textId="4F0C60F4" w:rsidR="001D402F" w:rsidRDefault="001D402F" w:rsidP="001D402F">
      <w:pPr>
        <w:spacing w:before="240" w:after="120" w:line="276" w:lineRule="auto"/>
        <w:jc w:val="both"/>
        <w:rPr>
          <w:rFonts w:eastAsiaTheme="minorEastAsia"/>
          <w:b/>
          <w:bCs/>
          <w:szCs w:val="20"/>
          <w:lang w:val="en-US" w:eastAsia="zh-TW"/>
        </w:rPr>
      </w:pPr>
      <w:bookmarkStart w:id="115" w:name="OLE_LINK204"/>
      <w:r>
        <w:rPr>
          <w:b/>
          <w:bCs/>
          <w:color w:val="000000" w:themeColor="text1"/>
        </w:rPr>
        <w:t xml:space="preserve">Proposal </w:t>
      </w:r>
      <w:r w:rsidR="00EE7853">
        <w:rPr>
          <w:b/>
          <w:bCs/>
          <w:color w:val="000000" w:themeColor="text1"/>
        </w:rPr>
        <w:t>5</w:t>
      </w:r>
      <w:r>
        <w:rPr>
          <w:b/>
          <w:bCs/>
          <w:color w:val="000000" w:themeColor="text1"/>
        </w:rPr>
        <w:t>: On counting evaluation within a time window,</w:t>
      </w:r>
      <w:r>
        <w:rPr>
          <w:rFonts w:eastAsiaTheme="minorEastAsia"/>
          <w:b/>
          <w:bCs/>
          <w:szCs w:val="20"/>
          <w:lang w:eastAsia="zh-TW"/>
        </w:rPr>
        <w:t xml:space="preserve"> regarding when to reset the per-beam counting and the per-beam window, support the following conditions</w:t>
      </w:r>
      <w:r>
        <w:rPr>
          <w:rFonts w:eastAsiaTheme="minorEastAsia"/>
          <w:b/>
          <w:bCs/>
          <w:szCs w:val="20"/>
          <w:lang w:val="en-US" w:eastAsia="zh-TW"/>
        </w:rPr>
        <w:t>:</w:t>
      </w:r>
    </w:p>
    <w:p w14:paraId="188D70E8" w14:textId="77777777" w:rsidR="001D402F" w:rsidRDefault="001D402F" w:rsidP="001D402F">
      <w:pPr>
        <w:pStyle w:val="af"/>
        <w:numPr>
          <w:ilvl w:val="1"/>
          <w:numId w:val="54"/>
        </w:numPr>
        <w:spacing w:after="120"/>
        <w:ind w:left="964" w:hanging="482"/>
        <w:rPr>
          <w:rFonts w:eastAsiaTheme="minorEastAsia"/>
          <w:b/>
          <w:bCs/>
          <w:szCs w:val="20"/>
          <w:lang w:val="en-US" w:eastAsia="zh-TW"/>
        </w:rPr>
      </w:pPr>
      <w:bookmarkStart w:id="116" w:name="OLE_LINK332"/>
      <w:r w:rsidRPr="001D402F">
        <w:rPr>
          <w:rFonts w:eastAsiaTheme="minorEastAsia"/>
          <w:b/>
          <w:bCs/>
          <w:szCs w:val="20"/>
          <w:lang w:val="en-US" w:eastAsia="zh-TW"/>
        </w:rPr>
        <w:t>Condition-1: RRC re-configuration of the RS resource set for the new beam is received.</w:t>
      </w:r>
    </w:p>
    <w:p w14:paraId="662637D2" w14:textId="3766DDCA" w:rsidR="001D402F" w:rsidRPr="001D402F" w:rsidRDefault="007943CC" w:rsidP="007943CC">
      <w:pPr>
        <w:pStyle w:val="af"/>
        <w:numPr>
          <w:ilvl w:val="2"/>
          <w:numId w:val="54"/>
        </w:numPr>
        <w:spacing w:after="120"/>
        <w:ind w:left="1361" w:hanging="227"/>
        <w:rPr>
          <w:rFonts w:eastAsiaTheme="minorEastAsia"/>
          <w:b/>
          <w:bCs/>
          <w:szCs w:val="20"/>
          <w:lang w:val="en-US" w:eastAsia="zh-TW"/>
        </w:rPr>
      </w:pPr>
      <w:bookmarkStart w:id="117" w:name="OLE_LINK282"/>
      <w:r>
        <w:rPr>
          <w:rFonts w:eastAsiaTheme="minorEastAsia" w:hint="eastAsia"/>
          <w:b/>
          <w:bCs/>
          <w:szCs w:val="20"/>
          <w:lang w:val="en-US" w:eastAsia="zh-TW"/>
        </w:rPr>
        <w:t>U</w:t>
      </w:r>
      <w:r>
        <w:rPr>
          <w:rFonts w:eastAsiaTheme="minorEastAsia"/>
          <w:b/>
          <w:bCs/>
          <w:szCs w:val="20"/>
          <w:lang w:val="en-US" w:eastAsia="zh-TW"/>
        </w:rPr>
        <w:t>E resets the counting(s) and the window(s) for all the new beams.</w:t>
      </w:r>
    </w:p>
    <w:bookmarkEnd w:id="117"/>
    <w:p w14:paraId="05312F67" w14:textId="77777777" w:rsidR="001D402F" w:rsidRDefault="001D402F" w:rsidP="001D402F">
      <w:pPr>
        <w:pStyle w:val="af"/>
        <w:numPr>
          <w:ilvl w:val="1"/>
          <w:numId w:val="54"/>
        </w:numPr>
        <w:spacing w:after="120"/>
        <w:ind w:left="964" w:hanging="482"/>
        <w:rPr>
          <w:rFonts w:eastAsiaTheme="minorEastAsia"/>
          <w:b/>
          <w:bCs/>
          <w:szCs w:val="20"/>
          <w:lang w:val="en-US" w:eastAsia="zh-TW"/>
        </w:rPr>
      </w:pPr>
      <w:r w:rsidRPr="001D402F">
        <w:rPr>
          <w:rFonts w:eastAsiaTheme="minorEastAsia"/>
          <w:b/>
          <w:bCs/>
          <w:szCs w:val="20"/>
          <w:lang w:val="en-US" w:eastAsia="zh-TW"/>
        </w:rPr>
        <w:t>Condition-2: The indicated TCI state is updated.</w:t>
      </w:r>
    </w:p>
    <w:p w14:paraId="7A8AAD7B" w14:textId="35170749" w:rsidR="007943CC" w:rsidRPr="007943CC" w:rsidRDefault="007943CC" w:rsidP="007943CC">
      <w:pPr>
        <w:pStyle w:val="af"/>
        <w:numPr>
          <w:ilvl w:val="2"/>
          <w:numId w:val="54"/>
        </w:numPr>
        <w:spacing w:after="120"/>
        <w:ind w:left="1361" w:hanging="227"/>
        <w:rPr>
          <w:rFonts w:eastAsiaTheme="minorEastAsia"/>
          <w:b/>
          <w:bCs/>
          <w:szCs w:val="20"/>
          <w:lang w:val="en-US" w:eastAsia="zh-TW"/>
        </w:rPr>
      </w:pPr>
      <w:r>
        <w:rPr>
          <w:rFonts w:eastAsiaTheme="minorEastAsia"/>
          <w:b/>
          <w:bCs/>
          <w:szCs w:val="20"/>
          <w:lang w:val="en-US" w:eastAsia="zh-TW"/>
        </w:rPr>
        <w:t>UE resets the counting(s) and the window(s) for all the new beams.</w:t>
      </w:r>
    </w:p>
    <w:p w14:paraId="672632DB" w14:textId="4F7F59DB" w:rsidR="001D402F" w:rsidRDefault="001D402F" w:rsidP="001D402F">
      <w:pPr>
        <w:pStyle w:val="af"/>
        <w:numPr>
          <w:ilvl w:val="1"/>
          <w:numId w:val="54"/>
        </w:numPr>
        <w:spacing w:after="120"/>
        <w:ind w:left="964" w:hanging="482"/>
        <w:rPr>
          <w:rFonts w:eastAsiaTheme="minorEastAsia"/>
          <w:b/>
          <w:bCs/>
          <w:szCs w:val="20"/>
          <w:lang w:val="en-US" w:eastAsia="zh-TW"/>
        </w:rPr>
      </w:pPr>
      <w:r w:rsidRPr="001D402F">
        <w:rPr>
          <w:rFonts w:eastAsiaTheme="minorEastAsia"/>
          <w:b/>
          <w:bCs/>
          <w:szCs w:val="20"/>
          <w:lang w:val="en-US" w:eastAsia="zh-TW"/>
        </w:rPr>
        <w:t>Condition-3: The window for a new beam expires</w:t>
      </w:r>
      <w:r w:rsidR="007943CC">
        <w:rPr>
          <w:rFonts w:eastAsiaTheme="minorEastAsia"/>
          <w:b/>
          <w:bCs/>
          <w:szCs w:val="20"/>
          <w:lang w:val="en-US" w:eastAsia="zh-TW"/>
        </w:rPr>
        <w:t>.</w:t>
      </w:r>
    </w:p>
    <w:p w14:paraId="4E24E1B4" w14:textId="255CFBF6" w:rsidR="007943CC" w:rsidRDefault="007943CC" w:rsidP="007943CC">
      <w:pPr>
        <w:pStyle w:val="af"/>
        <w:numPr>
          <w:ilvl w:val="2"/>
          <w:numId w:val="54"/>
        </w:numPr>
        <w:spacing w:after="120"/>
        <w:ind w:left="1361" w:hanging="227"/>
        <w:rPr>
          <w:rFonts w:eastAsiaTheme="minorEastAsia"/>
          <w:b/>
          <w:bCs/>
          <w:szCs w:val="20"/>
          <w:lang w:val="en-US" w:eastAsia="zh-TW"/>
        </w:rPr>
      </w:pPr>
      <w:r>
        <w:rPr>
          <w:rFonts w:eastAsiaTheme="minorEastAsia"/>
          <w:b/>
          <w:bCs/>
          <w:szCs w:val="20"/>
          <w:lang w:val="en-US" w:eastAsia="zh-TW"/>
        </w:rPr>
        <w:t>UE resets the counting(s) and the window(s) for the new beam.</w:t>
      </w:r>
    </w:p>
    <w:p w14:paraId="74609336" w14:textId="77777777" w:rsidR="000C3C71" w:rsidRPr="00B523A6" w:rsidRDefault="000C3C71" w:rsidP="000C3C71">
      <w:pPr>
        <w:rPr>
          <w:rFonts w:eastAsiaTheme="minorEastAsia"/>
          <w:b/>
          <w:bCs/>
          <w:szCs w:val="20"/>
          <w:lang w:eastAsia="zh-TW"/>
        </w:rPr>
      </w:pPr>
      <w:bookmarkStart w:id="118" w:name="OLE_LINK73"/>
      <w:bookmarkEnd w:id="56"/>
      <w:bookmarkEnd w:id="57"/>
      <w:bookmarkEnd w:id="115"/>
      <w:bookmarkEnd w:id="116"/>
    </w:p>
    <w:p w14:paraId="571382CE" w14:textId="38D2F89D" w:rsidR="001B24C4" w:rsidRDefault="00131CEF" w:rsidP="004E13C6">
      <w:pPr>
        <w:pStyle w:val="2"/>
        <w:spacing w:line="276" w:lineRule="auto"/>
        <w:rPr>
          <w:rFonts w:ascii="Times New Roman" w:eastAsiaTheme="minorEastAsia" w:hAnsi="Times New Roman"/>
          <w:i w:val="0"/>
          <w:iCs w:val="0"/>
          <w:color w:val="000000" w:themeColor="text1"/>
          <w:lang w:eastAsia="zh-TW"/>
        </w:rPr>
      </w:pPr>
      <w:bookmarkStart w:id="119" w:name="OLE_LINK121"/>
      <w:bookmarkStart w:id="120" w:name="OLE_LINK114"/>
      <w:bookmarkStart w:id="121" w:name="OLE_LINK26"/>
      <w:bookmarkEnd w:id="58"/>
      <w:bookmarkEnd w:id="59"/>
      <w:bookmarkEnd w:id="60"/>
      <w:bookmarkEnd w:id="118"/>
      <w:r w:rsidRPr="00131CEF">
        <w:rPr>
          <w:rFonts w:ascii="Times New Roman" w:eastAsiaTheme="minorEastAsia" w:hAnsi="Times New Roman"/>
          <w:i w:val="0"/>
          <w:iCs w:val="0"/>
          <w:color w:val="000000" w:themeColor="text1"/>
          <w:lang w:eastAsia="zh-TW"/>
        </w:rPr>
        <w:t xml:space="preserve">Signalling </w:t>
      </w:r>
      <w:r w:rsidR="0074750D">
        <w:rPr>
          <w:rFonts w:ascii="Times New Roman" w:eastAsiaTheme="minorEastAsia" w:hAnsi="Times New Roman"/>
          <w:i w:val="0"/>
          <w:iCs w:val="0"/>
          <w:color w:val="000000" w:themeColor="text1"/>
          <w:lang w:eastAsia="zh-TW"/>
        </w:rPr>
        <w:t>content of UEI/ED beam report</w:t>
      </w:r>
      <w:bookmarkEnd w:id="119"/>
    </w:p>
    <w:p w14:paraId="07771821" w14:textId="7AC25DCB" w:rsidR="009130E6" w:rsidRPr="004836C5" w:rsidRDefault="00336784" w:rsidP="004E13C6">
      <w:pPr>
        <w:spacing w:before="240" w:after="120" w:line="276" w:lineRule="auto"/>
        <w:jc w:val="both"/>
        <w:rPr>
          <w:rFonts w:ascii="Times New Roman" w:eastAsia="新細明體" w:hAnsi="Times New Roman"/>
          <w:lang w:eastAsia="zh-TW"/>
        </w:rPr>
      </w:pPr>
      <w:bookmarkStart w:id="122" w:name="OLE_LINK50"/>
      <w:bookmarkStart w:id="123" w:name="OLE_LINK186"/>
      <w:bookmarkEnd w:id="120"/>
      <w:r>
        <w:rPr>
          <w:rFonts w:ascii="Times New Roman" w:eastAsia="新細明體" w:hAnsi="Times New Roman"/>
          <w:lang w:eastAsia="zh-TW"/>
        </w:rPr>
        <w:t xml:space="preserve">The following </w:t>
      </w:r>
      <w:r w:rsidR="002B7468">
        <w:rPr>
          <w:rFonts w:ascii="Times New Roman" w:eastAsia="新細明體" w:hAnsi="Times New Roman"/>
          <w:lang w:eastAsia="zh-TW"/>
        </w:rPr>
        <w:t>was</w:t>
      </w:r>
      <w:r>
        <w:rPr>
          <w:rFonts w:ascii="Times New Roman" w:eastAsia="新細明體" w:hAnsi="Times New Roman"/>
          <w:lang w:eastAsia="zh-TW"/>
        </w:rPr>
        <w:t xml:space="preserve"> agreed for s</w:t>
      </w:r>
      <w:r w:rsidRPr="004836C5">
        <w:rPr>
          <w:rFonts w:ascii="Times New Roman" w:eastAsia="新細明體" w:hAnsi="Times New Roman"/>
          <w:lang w:eastAsia="zh-TW"/>
        </w:rPr>
        <w:t>ignalling content of UEI/ED beam report</w:t>
      </w:r>
      <w:r>
        <w:rPr>
          <w:rFonts w:ascii="Times New Roman" w:eastAsia="新細明體" w:hAnsi="Times New Roman"/>
          <w:lang w:eastAsia="zh-TW"/>
        </w:rPr>
        <w:t xml:space="preserve"> for Event-2:</w:t>
      </w:r>
    </w:p>
    <w:tbl>
      <w:tblPr>
        <w:tblStyle w:val="ae"/>
        <w:tblW w:w="9668" w:type="dxa"/>
        <w:tblInd w:w="108" w:type="dxa"/>
        <w:tblLook w:val="04A0" w:firstRow="1" w:lastRow="0" w:firstColumn="1" w:lastColumn="0" w:noHBand="0" w:noVBand="1"/>
      </w:tblPr>
      <w:tblGrid>
        <w:gridCol w:w="9668"/>
      </w:tblGrid>
      <w:tr w:rsidR="00997E64" w:rsidRPr="008112C4" w14:paraId="2619A59F" w14:textId="77777777" w:rsidTr="00FB42E4">
        <w:tc>
          <w:tcPr>
            <w:tcW w:w="9668" w:type="dxa"/>
          </w:tcPr>
          <w:bookmarkEnd w:id="122"/>
          <w:p w14:paraId="0797A500" w14:textId="77777777" w:rsidR="00DB1D51" w:rsidRPr="008112C4" w:rsidRDefault="00DB1D51" w:rsidP="00FB42E4">
            <w:pPr>
              <w:adjustRightInd w:val="0"/>
              <w:snapToGrid w:val="0"/>
              <w:spacing w:before="120" w:after="0" w:line="276" w:lineRule="auto"/>
              <w:rPr>
                <w:rFonts w:ascii="Times New Roman" w:hAnsi="Times New Roman"/>
                <w:b/>
                <w:bCs/>
                <w:sz w:val="18"/>
                <w:szCs w:val="18"/>
                <w:highlight w:val="green"/>
                <w:lang w:eastAsia="zh-CN"/>
              </w:rPr>
            </w:pPr>
            <w:r w:rsidRPr="008112C4">
              <w:rPr>
                <w:rFonts w:ascii="Times New Roman" w:hAnsi="Times New Roman"/>
                <w:b/>
                <w:bCs/>
                <w:sz w:val="18"/>
                <w:szCs w:val="18"/>
                <w:highlight w:val="green"/>
                <w:lang w:eastAsia="zh-CN"/>
              </w:rPr>
              <w:t>Agreement</w:t>
            </w:r>
          </w:p>
          <w:p w14:paraId="5FA1A752" w14:textId="77777777" w:rsidR="00DB1D51" w:rsidRPr="008112C4" w:rsidRDefault="00DB1D51" w:rsidP="006A75BF">
            <w:pPr>
              <w:shd w:val="clear" w:color="auto" w:fill="FFFFFF"/>
              <w:adjustRightInd w:val="0"/>
              <w:snapToGrid w:val="0"/>
              <w:spacing w:after="0" w:line="276" w:lineRule="auto"/>
              <w:rPr>
                <w:rFonts w:ascii="Times New Roman" w:eastAsia="SimSun" w:hAnsi="Times New Roman"/>
                <w:color w:val="000000"/>
                <w:sz w:val="18"/>
                <w:szCs w:val="18"/>
              </w:rPr>
            </w:pPr>
            <w:r w:rsidRPr="008112C4">
              <w:rPr>
                <w:rFonts w:ascii="Times New Roman" w:eastAsia="SimSun" w:hAnsi="Times New Roman"/>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DB1D51" w:rsidRPr="008112C4" w14:paraId="39A67A82"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9CE914"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CRI or SSBRI #1</w:t>
                  </w:r>
                </w:p>
              </w:tc>
            </w:tr>
            <w:tr w:rsidR="00DB1D51" w:rsidRPr="008112C4" w14:paraId="7498A451"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B6A9B0"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CRI or SSBRI #2</w:t>
                  </w:r>
                </w:p>
              </w:tc>
            </w:tr>
            <w:tr w:rsidR="00DB1D51" w:rsidRPr="008112C4" w14:paraId="48B5BE07"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E4C066"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w:t>
                  </w:r>
                </w:p>
              </w:tc>
            </w:tr>
            <w:tr w:rsidR="00DB1D51" w:rsidRPr="008112C4" w14:paraId="07AE4179"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47FC7D"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CRI or SSBRI #N</w:t>
                  </w:r>
                </w:p>
              </w:tc>
            </w:tr>
            <w:tr w:rsidR="00DB1D51" w:rsidRPr="008112C4" w14:paraId="3521A4FB"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126E63"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L1-RSRP #1</w:t>
                  </w:r>
                </w:p>
              </w:tc>
            </w:tr>
            <w:tr w:rsidR="00DB1D51" w:rsidRPr="008112C4" w14:paraId="625444D1" w14:textId="77777777" w:rsidTr="00DB1D51">
              <w:trPr>
                <w:trHeight w:val="279"/>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C302EE"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Differential L1-RSRP #2</w:t>
                  </w:r>
                </w:p>
              </w:tc>
            </w:tr>
            <w:tr w:rsidR="00DB1D51" w:rsidRPr="008112C4" w14:paraId="32594CD2" w14:textId="77777777" w:rsidTr="00DB1D51">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E0F664"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w:t>
                  </w:r>
                </w:p>
              </w:tc>
            </w:tr>
            <w:tr w:rsidR="00DB1D51" w:rsidRPr="008112C4" w14:paraId="34F557AA" w14:textId="77777777" w:rsidTr="00DB1D51">
              <w:trPr>
                <w:trHeight w:val="240"/>
              </w:trPr>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E4DCBF"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Differential L1-RSRP #N</w:t>
                  </w:r>
                </w:p>
              </w:tc>
            </w:tr>
            <w:tr w:rsidR="00DB1D51" w:rsidRPr="008112C4" w14:paraId="46B9FB34"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30EB26"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color w:val="000000"/>
                      <w:sz w:val="18"/>
                      <w:szCs w:val="18"/>
                    </w:rPr>
                    <w:t>Differential L1-RSRP for current beam, if report mode that current beam is always reported is enabled by RRC</w:t>
                  </w:r>
                </w:p>
              </w:tc>
            </w:tr>
            <w:tr w:rsidR="00DB1D51" w:rsidRPr="008112C4" w14:paraId="1CEE0343" w14:textId="77777777" w:rsidTr="00DB1D51">
              <w:tc>
                <w:tcPr>
                  <w:tcW w:w="49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E6D108" w14:textId="77777777" w:rsidR="00DB1D51" w:rsidRPr="008112C4" w:rsidRDefault="00DB1D51" w:rsidP="006A75BF">
                  <w:pPr>
                    <w:shd w:val="clear" w:color="auto" w:fill="FFFFFF"/>
                    <w:adjustRightInd w:val="0"/>
                    <w:snapToGrid w:val="0"/>
                    <w:spacing w:line="276" w:lineRule="auto"/>
                    <w:jc w:val="center"/>
                    <w:rPr>
                      <w:rFonts w:ascii="Times New Roman" w:eastAsia="SimSun" w:hAnsi="Times New Roman"/>
                      <w:color w:val="000000"/>
                      <w:sz w:val="18"/>
                      <w:szCs w:val="18"/>
                    </w:rPr>
                  </w:pPr>
                  <w:r w:rsidRPr="008112C4">
                    <w:rPr>
                      <w:rFonts w:ascii="Times New Roman" w:eastAsia="SimSun" w:hAnsi="Times New Roman"/>
                      <w:sz w:val="18"/>
                      <w:szCs w:val="18"/>
                      <w:lang w:eastAsia="zh-CN"/>
                    </w:rPr>
                    <w:t>Note: Other contents are not precluded</w:t>
                  </w:r>
                </w:p>
              </w:tc>
            </w:tr>
          </w:tbl>
          <w:p w14:paraId="71FFF5A2" w14:textId="77777777" w:rsidR="00DB1D51" w:rsidRPr="008112C4" w:rsidRDefault="00DB1D51" w:rsidP="006A75BF">
            <w:pPr>
              <w:shd w:val="clear" w:color="auto" w:fill="FFFFFF"/>
              <w:adjustRightInd w:val="0"/>
              <w:snapToGrid w:val="0"/>
              <w:spacing w:after="0" w:line="276" w:lineRule="auto"/>
              <w:ind w:left="-1080"/>
              <w:rPr>
                <w:rFonts w:ascii="Times New Roman" w:eastAsia="SimSun" w:hAnsi="Times New Roman"/>
                <w:color w:val="000000"/>
                <w:sz w:val="18"/>
                <w:szCs w:val="18"/>
              </w:rPr>
            </w:pPr>
            <w:r w:rsidRPr="008112C4">
              <w:rPr>
                <w:rFonts w:ascii="Times New Roman" w:eastAsia="SimSun" w:hAnsi="Times New Roman"/>
                <w:color w:val="000000"/>
                <w:sz w:val="18"/>
                <w:szCs w:val="18"/>
              </w:rPr>
              <w:t>.</w:t>
            </w:r>
          </w:p>
          <w:p w14:paraId="037F2EF5" w14:textId="77777777" w:rsidR="00DB1D51" w:rsidRPr="008112C4" w:rsidRDefault="00DB1D51" w:rsidP="006A75BF">
            <w:pPr>
              <w:numPr>
                <w:ilvl w:val="2"/>
                <w:numId w:val="25"/>
              </w:numPr>
              <w:shd w:val="clear" w:color="auto" w:fill="FFFFFF"/>
              <w:tabs>
                <w:tab w:val="left" w:pos="1080"/>
              </w:tabs>
              <w:adjustRightInd w:val="0"/>
              <w:snapToGrid w:val="0"/>
              <w:spacing w:after="0" w:line="276" w:lineRule="auto"/>
              <w:ind w:left="1080"/>
              <w:rPr>
                <w:rFonts w:ascii="Times New Roman" w:eastAsia="SimSun" w:hAnsi="Times New Roman"/>
                <w:sz w:val="18"/>
                <w:szCs w:val="18"/>
              </w:rPr>
            </w:pPr>
            <w:r w:rsidRPr="008112C4">
              <w:rPr>
                <w:rFonts w:ascii="Times New Roman" w:eastAsia="SimSun" w:hAnsi="Times New Roman"/>
                <w:color w:val="000000"/>
                <w:sz w:val="18"/>
                <w:szCs w:val="18"/>
              </w:rPr>
              <w:t>Differential L1-RSRP #2~#N/current beam is determined based on the difference between measured L1-RSRP corresponding to the CRI/SSBRI #2~#N/current beam and the measured L1-RSRP corresponding to CRI/SSBRI #1</w:t>
            </w:r>
          </w:p>
          <w:p w14:paraId="41391E15" w14:textId="77777777" w:rsidR="00DB1D51" w:rsidRPr="008112C4" w:rsidRDefault="00DB1D51" w:rsidP="006A75BF">
            <w:pPr>
              <w:numPr>
                <w:ilvl w:val="3"/>
                <w:numId w:val="25"/>
              </w:numPr>
              <w:shd w:val="clear" w:color="auto" w:fill="FFFFFF"/>
              <w:tabs>
                <w:tab w:val="left" w:pos="1800"/>
              </w:tabs>
              <w:adjustRightInd w:val="0"/>
              <w:snapToGrid w:val="0"/>
              <w:spacing w:after="0" w:line="276" w:lineRule="auto"/>
              <w:ind w:left="1800"/>
              <w:rPr>
                <w:rFonts w:ascii="Times New Roman" w:eastAsia="SimSun" w:hAnsi="Times New Roman"/>
                <w:sz w:val="18"/>
                <w:szCs w:val="18"/>
              </w:rPr>
            </w:pPr>
            <w:r w:rsidRPr="008112C4">
              <w:rPr>
                <w:rFonts w:ascii="Times New Roman" w:eastAsia="SimSun" w:hAnsi="Times New Roman"/>
                <w:sz w:val="18"/>
                <w:szCs w:val="18"/>
              </w:rPr>
              <w:t xml:space="preserve">L1-RSRP#1 is the largest measured RSRP among reported ones, and an </w:t>
            </w:r>
            <w:r w:rsidRPr="008112C4">
              <w:rPr>
                <w:rFonts w:ascii="Times New Roman" w:eastAsia="SimSun" w:hAnsi="Times New Roman"/>
                <w:sz w:val="18"/>
                <w:szCs w:val="18"/>
                <w:lang w:eastAsia="zh-CN"/>
              </w:rPr>
              <w:t>absolute L1-RSRP.</w:t>
            </w:r>
          </w:p>
          <w:p w14:paraId="4743E47E" w14:textId="77777777" w:rsidR="00DB1D51" w:rsidRPr="008112C4" w:rsidRDefault="00DB1D51" w:rsidP="006A75BF">
            <w:pPr>
              <w:numPr>
                <w:ilvl w:val="3"/>
                <w:numId w:val="25"/>
              </w:numPr>
              <w:shd w:val="clear" w:color="auto" w:fill="FFFFFF"/>
              <w:tabs>
                <w:tab w:val="left" w:pos="1800"/>
              </w:tabs>
              <w:adjustRightInd w:val="0"/>
              <w:snapToGrid w:val="0"/>
              <w:spacing w:after="0" w:line="276" w:lineRule="auto"/>
              <w:ind w:left="1800"/>
              <w:rPr>
                <w:rFonts w:ascii="Times New Roman" w:eastAsia="SimSun" w:hAnsi="Times New Roman"/>
                <w:sz w:val="18"/>
                <w:szCs w:val="18"/>
              </w:rPr>
            </w:pPr>
            <w:r w:rsidRPr="008112C4">
              <w:rPr>
                <w:rFonts w:ascii="Times New Roman" w:eastAsia="SimSun" w:hAnsi="Times New Roman"/>
                <w:sz w:val="18"/>
                <w:szCs w:val="18"/>
              </w:rPr>
              <w:t>FFS: range and step size of differential L1-RSRP</w:t>
            </w:r>
          </w:p>
          <w:p w14:paraId="12A19FF3" w14:textId="77777777" w:rsidR="00DB1D51" w:rsidRPr="00F73308" w:rsidRDefault="00DB1D51" w:rsidP="006A75BF">
            <w:pPr>
              <w:numPr>
                <w:ilvl w:val="2"/>
                <w:numId w:val="25"/>
              </w:numPr>
              <w:shd w:val="clear" w:color="auto" w:fill="FFFFFF"/>
              <w:tabs>
                <w:tab w:val="left" w:pos="1080"/>
              </w:tabs>
              <w:adjustRightInd w:val="0"/>
              <w:snapToGrid w:val="0"/>
              <w:spacing w:after="0" w:line="276" w:lineRule="auto"/>
              <w:ind w:left="1080"/>
              <w:rPr>
                <w:rFonts w:ascii="Times New Roman" w:eastAsia="SimSun" w:hAnsi="Times New Roman"/>
                <w:sz w:val="18"/>
                <w:szCs w:val="18"/>
              </w:rPr>
            </w:pPr>
            <w:bookmarkStart w:id="124" w:name="OLE_LINK21"/>
            <w:r w:rsidRPr="00F73308">
              <w:rPr>
                <w:rFonts w:ascii="Times New Roman" w:eastAsia="SimSun" w:hAnsi="Times New Roman"/>
                <w:sz w:val="18"/>
                <w:szCs w:val="18"/>
              </w:rPr>
              <w:t>FFS: Whether/how to report additional indication of which CRI/SSBRI(s) satisfy the condition of Event-2</w:t>
            </w:r>
            <w:bookmarkEnd w:id="124"/>
            <w:r w:rsidRPr="00F73308">
              <w:rPr>
                <w:rFonts w:ascii="Times New Roman" w:eastAsia="SimSun" w:hAnsi="Times New Roman"/>
                <w:sz w:val="18"/>
                <w:szCs w:val="18"/>
              </w:rPr>
              <w:t xml:space="preserve">. </w:t>
            </w:r>
          </w:p>
          <w:p w14:paraId="477672A9" w14:textId="252C0317" w:rsidR="00DB1D51" w:rsidRPr="008112C4" w:rsidRDefault="00DB1D51" w:rsidP="006A75BF">
            <w:pPr>
              <w:numPr>
                <w:ilvl w:val="2"/>
                <w:numId w:val="25"/>
              </w:numPr>
              <w:shd w:val="clear" w:color="auto" w:fill="FFFFFF"/>
              <w:tabs>
                <w:tab w:val="left" w:pos="1080"/>
              </w:tabs>
              <w:adjustRightInd w:val="0"/>
              <w:snapToGrid w:val="0"/>
              <w:spacing w:after="0" w:line="276" w:lineRule="auto"/>
              <w:ind w:left="1080"/>
              <w:rPr>
                <w:rFonts w:ascii="Times New Roman" w:eastAsia="SimSun" w:hAnsi="Times New Roman"/>
                <w:sz w:val="18"/>
                <w:szCs w:val="18"/>
              </w:rPr>
            </w:pPr>
            <w:r w:rsidRPr="008112C4">
              <w:rPr>
                <w:rFonts w:ascii="Times New Roman" w:eastAsia="SimSun" w:hAnsi="Times New Roman"/>
                <w:sz w:val="18"/>
                <w:szCs w:val="18"/>
                <w:lang w:eastAsia="zh-CN"/>
              </w:rPr>
              <w:t>FFS</w:t>
            </w:r>
            <w:r w:rsidRPr="008112C4">
              <w:rPr>
                <w:rFonts w:ascii="Times New Roman" w:eastAsia="SimSun" w:hAnsi="Times New Roman"/>
                <w:sz w:val="18"/>
                <w:szCs w:val="18"/>
              </w:rPr>
              <w:t>: Additional report content(s) (e.g., reporting configuration ID, indication for synchronization state, event ID, or cell ID).</w:t>
            </w:r>
          </w:p>
        </w:tc>
      </w:tr>
    </w:tbl>
    <w:p w14:paraId="096EF177" w14:textId="614C5804" w:rsidR="00B85A25" w:rsidRPr="001E493C" w:rsidRDefault="001E493C" w:rsidP="001E493C">
      <w:pPr>
        <w:spacing w:before="240" w:after="120" w:line="276" w:lineRule="auto"/>
        <w:jc w:val="both"/>
        <w:rPr>
          <w:rFonts w:ascii="Times New Roman" w:eastAsiaTheme="minorEastAsia" w:hAnsi="Times New Roman"/>
          <w:color w:val="000000" w:themeColor="text1"/>
          <w:lang w:eastAsia="zh-TW"/>
        </w:rPr>
      </w:pPr>
      <w:bookmarkStart w:id="125" w:name="OLE_LINK376"/>
      <w:bookmarkStart w:id="126" w:name="OLE_LINK44"/>
      <w:bookmarkStart w:id="127" w:name="OLE_LINK116"/>
      <w:bookmarkStart w:id="128" w:name="OLE_LINK51"/>
      <w:bookmarkEnd w:id="123"/>
      <w:r w:rsidRPr="001E493C">
        <w:rPr>
          <w:rFonts w:ascii="Times New Roman" w:eastAsiaTheme="minorEastAsia" w:hAnsi="Times New Roman"/>
          <w:color w:val="000000" w:themeColor="text1"/>
          <w:lang w:eastAsia="zh-TW"/>
        </w:rPr>
        <w:t xml:space="preserve">Regarding whether to additionally </w:t>
      </w:r>
      <w:bookmarkStart w:id="129" w:name="OLE_LINK182"/>
      <w:r w:rsidRPr="001E493C">
        <w:rPr>
          <w:rFonts w:ascii="Times New Roman" w:eastAsiaTheme="minorEastAsia" w:hAnsi="Times New Roman"/>
          <w:color w:val="000000" w:themeColor="text1"/>
          <w:lang w:eastAsia="zh-TW"/>
        </w:rPr>
        <w:t xml:space="preserve">indicate </w:t>
      </w:r>
      <w:bookmarkStart w:id="130" w:name="OLE_LINK176"/>
      <w:r w:rsidRPr="001E493C">
        <w:rPr>
          <w:rFonts w:ascii="Times New Roman" w:eastAsiaTheme="minorEastAsia" w:hAnsi="Times New Roman"/>
          <w:color w:val="000000" w:themeColor="text1"/>
          <w:lang w:eastAsia="zh-TW"/>
        </w:rPr>
        <w:t>which CRI/SSBRI(s) satisfy the condition of Event-2</w:t>
      </w:r>
      <w:bookmarkEnd w:id="129"/>
      <w:bookmarkEnd w:id="130"/>
      <w:r w:rsidRPr="001E493C">
        <w:rPr>
          <w:rFonts w:ascii="Times New Roman" w:eastAsiaTheme="minorEastAsia" w:hAnsi="Times New Roman"/>
          <w:color w:val="000000" w:themeColor="text1"/>
          <w:lang w:eastAsia="zh-TW"/>
        </w:rPr>
        <w:t xml:space="preserve">, </w:t>
      </w:r>
      <w:bookmarkStart w:id="131" w:name="OLE_LINK9"/>
      <w:r w:rsidRPr="001E493C">
        <w:rPr>
          <w:rFonts w:ascii="Times New Roman" w:eastAsiaTheme="minorEastAsia" w:hAnsi="Times New Roman"/>
          <w:color w:val="000000" w:themeColor="text1"/>
          <w:lang w:eastAsia="zh-TW"/>
        </w:rPr>
        <w:t xml:space="preserve">we understand the intention is to deal with the case that a </w:t>
      </w:r>
      <w:bookmarkStart w:id="132" w:name="OLE_LINK77"/>
      <w:r w:rsidRPr="001E493C">
        <w:rPr>
          <w:rFonts w:ascii="Times New Roman" w:eastAsiaTheme="minorEastAsia" w:hAnsi="Times New Roman"/>
          <w:color w:val="000000" w:themeColor="text1"/>
          <w:lang w:eastAsia="zh-TW"/>
        </w:rPr>
        <w:t>non-satisfied beam</w:t>
      </w:r>
      <w:bookmarkEnd w:id="132"/>
      <w:r w:rsidRPr="001E493C">
        <w:rPr>
          <w:rFonts w:ascii="Times New Roman" w:eastAsiaTheme="minorEastAsia" w:hAnsi="Times New Roman"/>
          <w:color w:val="000000" w:themeColor="text1"/>
          <w:lang w:eastAsia="zh-TW"/>
        </w:rPr>
        <w:t xml:space="preserve"> has higher RSRP than a </w:t>
      </w:r>
      <w:bookmarkStart w:id="133" w:name="OLE_LINK78"/>
      <w:r w:rsidRPr="001E493C">
        <w:rPr>
          <w:rFonts w:ascii="Times New Roman" w:eastAsiaTheme="minorEastAsia" w:hAnsi="Times New Roman"/>
          <w:color w:val="000000" w:themeColor="text1"/>
          <w:lang w:eastAsia="zh-TW"/>
        </w:rPr>
        <w:t>satisfied beam</w:t>
      </w:r>
      <w:bookmarkEnd w:id="133"/>
      <w:r w:rsidRPr="001E493C">
        <w:rPr>
          <w:rFonts w:ascii="Times New Roman" w:eastAsiaTheme="minorEastAsia" w:hAnsi="Times New Roman"/>
          <w:color w:val="000000" w:themeColor="text1"/>
          <w:lang w:eastAsia="zh-TW"/>
        </w:rPr>
        <w:t xml:space="preserve"> when reporting is triggered, if counter evaluation with a window is applied. However, it can be naturally prevented by UE </w:t>
      </w:r>
      <w:r w:rsidR="00A567E7">
        <w:rPr>
          <w:rFonts w:ascii="Times New Roman" w:eastAsiaTheme="minorEastAsia" w:hAnsi="Times New Roman"/>
          <w:color w:val="000000" w:themeColor="text1"/>
          <w:lang w:eastAsia="zh-TW"/>
        </w:rPr>
        <w:t>implementation</w:t>
      </w:r>
      <w:bookmarkEnd w:id="131"/>
      <w:r w:rsidRPr="001E493C">
        <w:rPr>
          <w:rFonts w:ascii="Times New Roman" w:eastAsiaTheme="minorEastAsia" w:hAnsi="Times New Roman"/>
          <w:color w:val="000000" w:themeColor="text1"/>
          <w:lang w:eastAsia="zh-TW"/>
        </w:rPr>
        <w:t xml:space="preserve">. As we mentioned before, UE </w:t>
      </w:r>
      <w:r>
        <w:rPr>
          <w:rFonts w:ascii="Times New Roman" w:eastAsiaTheme="minorEastAsia" w:hAnsi="Times New Roman"/>
          <w:color w:val="000000" w:themeColor="text1"/>
          <w:lang w:eastAsia="zh-TW"/>
        </w:rPr>
        <w:t>can</w:t>
      </w:r>
      <w:r w:rsidRPr="001E493C">
        <w:rPr>
          <w:rFonts w:ascii="Times New Roman" w:eastAsiaTheme="minorEastAsia" w:hAnsi="Times New Roman"/>
          <w:color w:val="000000" w:themeColor="text1"/>
          <w:lang w:eastAsia="zh-TW"/>
        </w:rPr>
        <w:t xml:space="preserve"> determine the L1-RSRP by averaging multiple measurements within that window, which is transparent to NW.</w:t>
      </w:r>
      <w:r>
        <w:rPr>
          <w:rFonts w:ascii="Times New Roman" w:eastAsiaTheme="minorEastAsia" w:hAnsi="Times New Roman"/>
          <w:color w:val="000000" w:themeColor="text1"/>
          <w:lang w:eastAsia="zh-TW"/>
        </w:rPr>
        <w:t xml:space="preserve"> </w:t>
      </w:r>
      <w:bookmarkStart w:id="134" w:name="OLE_LINK63"/>
      <w:r w:rsidR="00A567E7">
        <w:rPr>
          <w:rFonts w:ascii="Times New Roman" w:eastAsiaTheme="minorEastAsia" w:hAnsi="Times New Roman"/>
          <w:color w:val="000000" w:themeColor="text1"/>
          <w:lang w:eastAsia="zh-TW"/>
        </w:rPr>
        <w:t>That is, t</w:t>
      </w:r>
      <w:r w:rsidR="00C742FB">
        <w:rPr>
          <w:rFonts w:ascii="Times New Roman" w:eastAsiaTheme="minorEastAsia" w:hAnsi="Times New Roman"/>
          <w:color w:val="000000" w:themeColor="text1"/>
          <w:lang w:eastAsia="zh-TW"/>
        </w:rPr>
        <w:t>he L1-RSRP has comprehensively too</w:t>
      </w:r>
      <w:r w:rsidR="00A567E7">
        <w:rPr>
          <w:rFonts w:ascii="Times New Roman" w:eastAsiaTheme="minorEastAsia" w:hAnsi="Times New Roman"/>
          <w:color w:val="000000" w:themeColor="text1"/>
          <w:lang w:eastAsia="zh-TW"/>
        </w:rPr>
        <w:t>k the qualit</w:t>
      </w:r>
      <w:r w:rsidR="00611E20">
        <w:rPr>
          <w:rFonts w:ascii="Times New Roman" w:eastAsiaTheme="minorEastAsia" w:hAnsi="Times New Roman"/>
          <w:color w:val="000000" w:themeColor="text1"/>
          <w:lang w:eastAsia="zh-TW"/>
        </w:rPr>
        <w:t>y(s)</w:t>
      </w:r>
      <w:r w:rsidR="00A567E7">
        <w:rPr>
          <w:rFonts w:ascii="Times New Roman" w:eastAsiaTheme="minorEastAsia" w:hAnsi="Times New Roman"/>
          <w:color w:val="000000" w:themeColor="text1"/>
          <w:lang w:eastAsia="zh-TW"/>
        </w:rPr>
        <w:t xml:space="preserve"> of new beam(s) within a window </w:t>
      </w:r>
      <w:r w:rsidR="00C742FB">
        <w:rPr>
          <w:rFonts w:ascii="Times New Roman" w:eastAsiaTheme="minorEastAsia" w:hAnsi="Times New Roman"/>
          <w:color w:val="000000" w:themeColor="text1"/>
          <w:lang w:eastAsia="zh-TW"/>
        </w:rPr>
        <w:t xml:space="preserve">into account. </w:t>
      </w:r>
      <w:r w:rsidRPr="001E493C">
        <w:rPr>
          <w:rFonts w:ascii="Times New Roman" w:eastAsiaTheme="minorEastAsia" w:hAnsi="Times New Roman"/>
          <w:color w:val="000000" w:themeColor="text1"/>
          <w:lang w:eastAsia="zh-TW"/>
        </w:rPr>
        <w:t>Under such operation, it is unlikely that the L1-RSRP of non-satisfied beam is higher than the L1-RSRP of the satisfied beam.</w:t>
      </w:r>
      <w:bookmarkEnd w:id="134"/>
      <w:r w:rsidRPr="001E493C">
        <w:rPr>
          <w:rFonts w:ascii="Times New Roman" w:eastAsiaTheme="minorEastAsia" w:hAnsi="Times New Roman"/>
          <w:color w:val="000000" w:themeColor="text1"/>
          <w:lang w:eastAsia="zh-TW"/>
        </w:rPr>
        <w:t xml:space="preserve"> Alternatively, UE prevents such confusing reporting by not selecting the non-satisfied beam, to always </w:t>
      </w:r>
      <w:r w:rsidRPr="001E493C">
        <w:rPr>
          <w:rFonts w:ascii="Times New Roman" w:eastAsiaTheme="minorEastAsia" w:hAnsi="Times New Roman"/>
          <w:color w:val="000000" w:themeColor="text1"/>
          <w:lang w:eastAsia="zh-TW"/>
        </w:rPr>
        <w:lastRenderedPageBreak/>
        <w:t>make sure the one with the highest L1-RSRP shall be the satisfied beam</w:t>
      </w:r>
      <w:r w:rsidR="00D222F1">
        <w:rPr>
          <w:rFonts w:ascii="Times New Roman" w:eastAsiaTheme="minorEastAsia" w:hAnsi="Times New Roman" w:hint="eastAsia"/>
          <w:color w:val="000000" w:themeColor="text1"/>
          <w:lang w:eastAsia="zh-TW"/>
        </w:rPr>
        <w:t>.</w:t>
      </w:r>
      <w:r w:rsidR="00D222F1">
        <w:rPr>
          <w:rFonts w:ascii="Times New Roman" w:eastAsiaTheme="minorEastAsia" w:hAnsi="Times New Roman"/>
          <w:color w:val="000000" w:themeColor="text1"/>
          <w:lang w:eastAsia="zh-TW"/>
        </w:rPr>
        <w:t xml:space="preserve"> Hence, it is unnecessary to have indicator(s) to identify whether the reported beam(s) is satisfied. </w:t>
      </w:r>
    </w:p>
    <w:p w14:paraId="42E2D0BB" w14:textId="278C8736" w:rsidR="001C6154" w:rsidRDefault="001C6154" w:rsidP="001C6154">
      <w:pPr>
        <w:spacing w:before="240" w:line="276" w:lineRule="auto"/>
        <w:jc w:val="both"/>
        <w:rPr>
          <w:b/>
          <w:bCs/>
          <w:color w:val="000000" w:themeColor="text1"/>
        </w:rPr>
      </w:pPr>
      <w:bookmarkStart w:id="135" w:name="OLE_LINK130"/>
      <w:bookmarkEnd w:id="125"/>
      <w:r>
        <w:rPr>
          <w:rFonts w:eastAsiaTheme="minorEastAsia"/>
          <w:b/>
          <w:bCs/>
          <w:szCs w:val="20"/>
          <w:lang w:eastAsia="zh-TW"/>
        </w:rPr>
        <w:t xml:space="preserve">Proposal </w:t>
      </w:r>
      <w:r w:rsidR="006430BF">
        <w:rPr>
          <w:rFonts w:eastAsiaTheme="minorEastAsia"/>
          <w:b/>
          <w:bCs/>
          <w:szCs w:val="20"/>
          <w:lang w:eastAsia="zh-TW"/>
        </w:rPr>
        <w:t>6</w:t>
      </w:r>
      <w:r>
        <w:rPr>
          <w:rFonts w:eastAsiaTheme="minorEastAsia"/>
          <w:b/>
          <w:bCs/>
          <w:szCs w:val="20"/>
          <w:lang w:eastAsia="zh-TW"/>
        </w:rPr>
        <w:t>:</w:t>
      </w:r>
      <w:r w:rsidRPr="001C6154">
        <w:rPr>
          <w:b/>
          <w:bCs/>
          <w:color w:val="000000" w:themeColor="text1"/>
        </w:rPr>
        <w:t xml:space="preserve"> </w:t>
      </w:r>
      <w:r>
        <w:rPr>
          <w:b/>
          <w:bCs/>
          <w:color w:val="000000" w:themeColor="text1"/>
        </w:rPr>
        <w:t xml:space="preserve">In each reporting instance of UEI/ED beam reporting, do not support </w:t>
      </w:r>
      <w:r w:rsidR="00DB1230">
        <w:rPr>
          <w:b/>
          <w:bCs/>
          <w:color w:val="000000" w:themeColor="text1"/>
        </w:rPr>
        <w:t xml:space="preserve">additional </w:t>
      </w:r>
      <w:r w:rsidRPr="001C6154">
        <w:rPr>
          <w:b/>
          <w:bCs/>
          <w:color w:val="000000" w:themeColor="text1"/>
        </w:rPr>
        <w:t>indicat</w:t>
      </w:r>
      <w:r w:rsidR="00DB1230">
        <w:rPr>
          <w:b/>
          <w:bCs/>
          <w:color w:val="000000" w:themeColor="text1"/>
        </w:rPr>
        <w:t>ion on</w:t>
      </w:r>
      <w:r w:rsidRPr="001C6154">
        <w:rPr>
          <w:b/>
          <w:bCs/>
          <w:color w:val="000000" w:themeColor="text1"/>
        </w:rPr>
        <w:t xml:space="preserve"> which CRI/SSBRI(s) satisf</w:t>
      </w:r>
      <w:r w:rsidR="00DB1230">
        <w:rPr>
          <w:b/>
          <w:bCs/>
          <w:color w:val="000000" w:themeColor="text1"/>
        </w:rPr>
        <w:t>ies</w:t>
      </w:r>
      <w:r w:rsidRPr="001C6154">
        <w:rPr>
          <w:b/>
          <w:bCs/>
          <w:color w:val="000000" w:themeColor="text1"/>
        </w:rPr>
        <w:t xml:space="preserve"> the condition of Event-2</w:t>
      </w:r>
      <w:r w:rsidR="00A648D1">
        <w:rPr>
          <w:b/>
          <w:bCs/>
          <w:color w:val="000000" w:themeColor="text1"/>
        </w:rPr>
        <w:t>.</w:t>
      </w:r>
    </w:p>
    <w:bookmarkEnd w:id="135"/>
    <w:p w14:paraId="469850B3" w14:textId="77777777" w:rsidR="009475BB" w:rsidRPr="009475BB" w:rsidRDefault="009475BB" w:rsidP="009475BB">
      <w:pPr>
        <w:rPr>
          <w:rFonts w:eastAsiaTheme="minorEastAsia"/>
          <w:b/>
          <w:bCs/>
          <w:szCs w:val="20"/>
          <w:lang w:eastAsia="zh-TW"/>
        </w:rPr>
      </w:pPr>
    </w:p>
    <w:p w14:paraId="5F9FD578" w14:textId="54A08D28" w:rsidR="00613926" w:rsidRPr="00C106C1" w:rsidRDefault="00C72758" w:rsidP="004E13C6">
      <w:pPr>
        <w:pStyle w:val="2"/>
        <w:spacing w:line="276" w:lineRule="auto"/>
        <w:rPr>
          <w:rFonts w:ascii="Times New Roman" w:hAnsi="Times New Roman"/>
          <w:i w:val="0"/>
          <w:iCs w:val="0"/>
          <w:color w:val="000000" w:themeColor="text1"/>
        </w:rPr>
      </w:pPr>
      <w:r w:rsidRPr="00C72758">
        <w:rPr>
          <w:rFonts w:ascii="Times New Roman" w:hAnsi="Times New Roman" w:hint="eastAsia"/>
          <w:i w:val="0"/>
          <w:iCs w:val="0"/>
          <w:color w:val="000000" w:themeColor="text1"/>
        </w:rPr>
        <w:t>T</w:t>
      </w:r>
      <w:r w:rsidRPr="00C72758">
        <w:rPr>
          <w:rFonts w:ascii="Times New Roman" w:hAnsi="Times New Roman" w:cs="新細明體"/>
          <w:i w:val="0"/>
          <w:iCs w:val="0"/>
          <w:color w:val="000000" w:themeColor="text1"/>
        </w:rPr>
        <w:t>ransmissio</w:t>
      </w:r>
      <w:r>
        <w:rPr>
          <w:rFonts w:ascii="Times New Roman" w:hAnsi="Times New Roman" w:cs="新細明體"/>
          <w:i w:val="0"/>
          <w:iCs w:val="0"/>
          <w:color w:val="000000" w:themeColor="text1"/>
        </w:rPr>
        <w:t>n p</w:t>
      </w:r>
      <w:r w:rsidR="001B24C4" w:rsidRPr="001B24C4">
        <w:rPr>
          <w:rFonts w:ascii="Times New Roman" w:hAnsi="Times New Roman"/>
          <w:i w:val="0"/>
          <w:iCs w:val="0"/>
          <w:color w:val="000000" w:themeColor="text1"/>
        </w:rPr>
        <w:t>rocedure</w:t>
      </w:r>
      <w:bookmarkEnd w:id="126"/>
      <w:r w:rsidR="001B24C4" w:rsidRPr="001B24C4">
        <w:rPr>
          <w:rFonts w:ascii="Times New Roman" w:hAnsi="Times New Roman"/>
          <w:i w:val="0"/>
          <w:iCs w:val="0"/>
          <w:color w:val="000000" w:themeColor="text1"/>
        </w:rPr>
        <w:t xml:space="preserve"> for </w:t>
      </w:r>
      <w:r w:rsidR="0041769D">
        <w:rPr>
          <w:rFonts w:ascii="Times New Roman" w:hAnsi="Times New Roman"/>
          <w:i w:val="0"/>
          <w:iCs w:val="0"/>
          <w:color w:val="000000" w:themeColor="text1"/>
        </w:rPr>
        <w:t>UEI/ED</w:t>
      </w:r>
      <w:r w:rsidR="001B24C4" w:rsidRPr="001B24C4">
        <w:rPr>
          <w:rFonts w:ascii="Times New Roman" w:hAnsi="Times New Roman"/>
          <w:i w:val="0"/>
          <w:iCs w:val="0"/>
          <w:color w:val="000000" w:themeColor="text1"/>
        </w:rPr>
        <w:t xml:space="preserve"> beam reportin</w:t>
      </w:r>
      <w:bookmarkStart w:id="136" w:name="OLE_LINK57"/>
      <w:bookmarkStart w:id="137" w:name="OLE_LINK96"/>
      <w:bookmarkStart w:id="138" w:name="OLE_LINK27"/>
      <w:bookmarkStart w:id="139" w:name="OLE_LINK47"/>
      <w:bookmarkEnd w:id="121"/>
      <w:bookmarkEnd w:id="127"/>
      <w:r w:rsidR="007D6B5A">
        <w:rPr>
          <w:rFonts w:ascii="Times New Roman" w:hAnsi="Times New Roman"/>
          <w:i w:val="0"/>
          <w:iCs w:val="0"/>
          <w:color w:val="000000" w:themeColor="text1"/>
        </w:rPr>
        <w:t>g</w:t>
      </w:r>
      <w:bookmarkEnd w:id="128"/>
    </w:p>
    <w:p w14:paraId="7CA8C15C" w14:textId="0FBE9782" w:rsidR="006F4195" w:rsidRPr="00061DFD" w:rsidRDefault="00D41635" w:rsidP="006F4195">
      <w:pPr>
        <w:pStyle w:val="3"/>
        <w:spacing w:line="276" w:lineRule="auto"/>
        <w:rPr>
          <w:rFonts w:ascii="Times New Roman" w:eastAsiaTheme="minorEastAsia" w:hAnsi="Times New Roman"/>
          <w:sz w:val="22"/>
          <w:szCs w:val="28"/>
          <w:lang w:eastAsia="zh-TW"/>
        </w:rPr>
      </w:pPr>
      <w:bookmarkStart w:id="140" w:name="OLE_LINK181"/>
      <w:bookmarkStart w:id="141" w:name="OLE_LINK81"/>
      <w:bookmarkStart w:id="142" w:name="OLE_LINK36"/>
      <w:bookmarkEnd w:id="136"/>
      <w:bookmarkEnd w:id="137"/>
      <w:r>
        <w:rPr>
          <w:rFonts w:ascii="Times New Roman" w:eastAsiaTheme="minorEastAsia" w:hAnsi="Times New Roman"/>
          <w:sz w:val="22"/>
          <w:szCs w:val="28"/>
          <w:lang w:eastAsia="zh-TW"/>
        </w:rPr>
        <w:t>Reporting procedure</w:t>
      </w:r>
    </w:p>
    <w:p w14:paraId="1FB31921" w14:textId="10641CF5" w:rsidR="00A24D99" w:rsidRDefault="00F3323D" w:rsidP="000D33E6">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Two transmission modes for UCI-based reporting were agree</w:t>
      </w:r>
      <w:r w:rsidRPr="00044FC1">
        <w:rPr>
          <w:rFonts w:ascii="Times New Roman" w:eastAsia="新細明體" w:hAnsi="Times New Roman"/>
          <w:szCs w:val="22"/>
          <w:lang w:eastAsia="zh-TW"/>
        </w:rPr>
        <w:t>d in RAN1#116bis [</w:t>
      </w:r>
      <w:r w:rsidR="00044FC1" w:rsidRPr="00044FC1">
        <w:rPr>
          <w:rFonts w:ascii="Times New Roman" w:eastAsia="新細明體" w:hAnsi="Times New Roman"/>
          <w:szCs w:val="22"/>
          <w:lang w:eastAsia="zh-TW"/>
        </w:rPr>
        <w:t>2</w:t>
      </w:r>
      <w:r w:rsidRPr="00044FC1">
        <w:rPr>
          <w:rFonts w:ascii="Times New Roman" w:eastAsia="新細明體" w:hAnsi="Times New Roman"/>
          <w:szCs w:val="22"/>
          <w:lang w:eastAsia="zh-TW"/>
        </w:rPr>
        <w:t>]</w:t>
      </w:r>
      <w:r w:rsidR="00A24D99" w:rsidRPr="00044FC1">
        <w:rPr>
          <w:rFonts w:ascii="Times New Roman" w:eastAsia="新細明體" w:hAnsi="Times New Roman"/>
          <w:szCs w:val="22"/>
          <w:lang w:eastAsia="zh-TW"/>
        </w:rPr>
        <w:t xml:space="preserve"> a</w:t>
      </w:r>
      <w:r w:rsidR="00A24D99">
        <w:rPr>
          <w:rFonts w:ascii="Times New Roman" w:eastAsia="新細明體" w:hAnsi="Times New Roman"/>
          <w:szCs w:val="22"/>
          <w:lang w:eastAsia="zh-TW"/>
        </w:rPr>
        <w:t>s follows</w:t>
      </w:r>
      <w:r w:rsidR="00601BB0">
        <w:rPr>
          <w:rFonts w:ascii="Times New Roman" w:eastAsia="新細明體" w:hAnsi="Times New Roman"/>
          <w:szCs w:val="22"/>
          <w:lang w:eastAsia="zh-TW"/>
        </w:rPr>
        <w:t xml:space="preserve">, and we show </w:t>
      </w:r>
      <w:r w:rsidR="00601BB0">
        <w:rPr>
          <w:rFonts w:eastAsiaTheme="minorEastAsia"/>
          <w:color w:val="000000" w:themeColor="text1"/>
          <w:lang w:eastAsia="zh-TW"/>
        </w:rPr>
        <w:t>our understanding about how two transmission modes work respectively in this section</w:t>
      </w:r>
      <w:r w:rsidR="00A24D99">
        <w:rPr>
          <w:rFonts w:ascii="Times New Roman" w:eastAsia="新細明體" w:hAnsi="Times New Roman"/>
          <w:szCs w:val="22"/>
          <w:lang w:eastAsia="zh-TW"/>
        </w:rPr>
        <w:t>:</w:t>
      </w:r>
    </w:p>
    <w:tbl>
      <w:tblPr>
        <w:tblStyle w:val="ae"/>
        <w:tblW w:w="0" w:type="auto"/>
        <w:tblLook w:val="04A0" w:firstRow="1" w:lastRow="0" w:firstColumn="1" w:lastColumn="0" w:noHBand="0" w:noVBand="1"/>
      </w:tblPr>
      <w:tblGrid>
        <w:gridCol w:w="9631"/>
      </w:tblGrid>
      <w:tr w:rsidR="00A24D99" w:rsidRPr="00A24D99" w14:paraId="028D4E59" w14:textId="77777777" w:rsidTr="00A24D99">
        <w:tc>
          <w:tcPr>
            <w:tcW w:w="9631" w:type="dxa"/>
          </w:tcPr>
          <w:p w14:paraId="7EAE3307" w14:textId="77777777" w:rsidR="00A24D99" w:rsidRPr="00A24D99" w:rsidRDefault="00A24D99" w:rsidP="00FB42E4">
            <w:pPr>
              <w:adjustRightInd w:val="0"/>
              <w:snapToGrid w:val="0"/>
              <w:spacing w:before="120" w:after="0" w:line="276" w:lineRule="auto"/>
              <w:rPr>
                <w:b/>
                <w:bCs/>
                <w:sz w:val="18"/>
                <w:szCs w:val="18"/>
                <w:highlight w:val="green"/>
                <w:lang w:eastAsia="zh-CN"/>
              </w:rPr>
            </w:pPr>
            <w:r w:rsidRPr="00A24D99">
              <w:rPr>
                <w:b/>
                <w:bCs/>
                <w:sz w:val="18"/>
                <w:szCs w:val="18"/>
                <w:highlight w:val="green"/>
                <w:lang w:eastAsia="zh-CN"/>
              </w:rPr>
              <w:t>Agreement</w:t>
            </w:r>
          </w:p>
          <w:p w14:paraId="7BE8870B" w14:textId="77777777" w:rsidR="00A24D99" w:rsidRPr="00A24D99" w:rsidRDefault="00A24D99" w:rsidP="00A24D99">
            <w:pPr>
              <w:snapToGrid w:val="0"/>
              <w:spacing w:after="0" w:line="276" w:lineRule="auto"/>
              <w:jc w:val="both"/>
              <w:rPr>
                <w:sz w:val="18"/>
                <w:szCs w:val="18"/>
                <w:lang w:eastAsia="zh-CN"/>
              </w:rPr>
            </w:pPr>
            <w:r w:rsidRPr="00A24D99">
              <w:rPr>
                <w:sz w:val="18"/>
                <w:szCs w:val="18"/>
                <w:lang w:eastAsia="zh-CN"/>
              </w:rPr>
              <w:t>On beam report transmission procedure for UE-initiated/event-driven beam reporting, following modes are supported:</w:t>
            </w:r>
          </w:p>
          <w:p w14:paraId="22919E05" w14:textId="7777777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Mode A (dynamically scheduling UCI by gNB):</w:t>
            </w:r>
          </w:p>
          <w:p w14:paraId="4767E462"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Step 1: UE transmits a first PUCCH (one-bit/multi-bit) to request a resource for a second UL channel to carry beam report</w:t>
            </w:r>
          </w:p>
          <w:p w14:paraId="77B150C6" w14:textId="77777777" w:rsidR="00A24D99" w:rsidRPr="00A24D99" w:rsidRDefault="00A24D99" w:rsidP="00A24D99">
            <w:pPr>
              <w:numPr>
                <w:ilvl w:val="2"/>
                <w:numId w:val="31"/>
              </w:numPr>
              <w:snapToGrid w:val="0"/>
              <w:spacing w:after="0" w:line="276" w:lineRule="auto"/>
              <w:ind w:left="1474" w:hanging="340"/>
              <w:jc w:val="both"/>
              <w:rPr>
                <w:sz w:val="18"/>
                <w:szCs w:val="18"/>
                <w:lang w:eastAsia="zh-CN"/>
              </w:rPr>
            </w:pPr>
            <w:r w:rsidRPr="00A24D99">
              <w:rPr>
                <w:sz w:val="18"/>
                <w:szCs w:val="18"/>
                <w:lang w:eastAsia="zh-CN"/>
              </w:rPr>
              <w:t>FFS: Request format, e.g., SR or a new UCI type.</w:t>
            </w:r>
          </w:p>
          <w:p w14:paraId="6874BF94"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 xml:space="preserve">Step 2: UE detects the DCI format to indicate a resource for a second UL channel to carry beam report. </w:t>
            </w:r>
          </w:p>
          <w:p w14:paraId="61E67026"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Step 3: Beam report is transmitted in second UL channel.</w:t>
            </w:r>
          </w:p>
          <w:p w14:paraId="60694469" w14:textId="77777777" w:rsidR="00A24D99" w:rsidRPr="00A24D99" w:rsidRDefault="00A24D99" w:rsidP="00A24D99">
            <w:pPr>
              <w:numPr>
                <w:ilvl w:val="2"/>
                <w:numId w:val="31"/>
              </w:numPr>
              <w:snapToGrid w:val="0"/>
              <w:spacing w:after="0" w:line="276" w:lineRule="auto"/>
              <w:ind w:left="1474" w:hanging="340"/>
              <w:jc w:val="both"/>
              <w:rPr>
                <w:sz w:val="18"/>
                <w:szCs w:val="18"/>
                <w:lang w:eastAsia="zh-CN"/>
              </w:rPr>
            </w:pPr>
            <w:r w:rsidRPr="00A24D99">
              <w:rPr>
                <w:sz w:val="18"/>
                <w:szCs w:val="18"/>
                <w:lang w:eastAsia="zh-CN"/>
              </w:rPr>
              <w:t>FFS: Details on the second UL channel, e.g., whether the second UL channel is PUCCH, PUSCH or both</w:t>
            </w:r>
          </w:p>
          <w:p w14:paraId="41724B7B"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This mode is basic UE capability (i.e. all UE supporting UE-initiated/event-driven beam reporting should support this feature).</w:t>
            </w:r>
          </w:p>
          <w:p w14:paraId="58C697A2"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No new DCI format is introduced.</w:t>
            </w:r>
          </w:p>
          <w:p w14:paraId="55B3F58C" w14:textId="7777777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Mode B (UCI in pre-configured resource(s) for second UL channel):</w:t>
            </w:r>
          </w:p>
          <w:p w14:paraId="73DFD193"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Step 1: UE transmits a first PUCCH (one-bit/multi-bit) notifying a second UL channel to carry beam report</w:t>
            </w:r>
          </w:p>
          <w:p w14:paraId="6C77ECCF" w14:textId="77777777" w:rsidR="00A24D99" w:rsidRPr="00A24D99" w:rsidRDefault="00A24D99" w:rsidP="00A24D99">
            <w:pPr>
              <w:numPr>
                <w:ilvl w:val="2"/>
                <w:numId w:val="31"/>
              </w:numPr>
              <w:snapToGrid w:val="0"/>
              <w:spacing w:after="0" w:line="276" w:lineRule="auto"/>
              <w:ind w:left="1474" w:hanging="340"/>
              <w:jc w:val="both"/>
              <w:rPr>
                <w:sz w:val="18"/>
                <w:szCs w:val="18"/>
                <w:lang w:eastAsia="zh-CN"/>
              </w:rPr>
            </w:pPr>
            <w:r w:rsidRPr="00A24D99">
              <w:rPr>
                <w:sz w:val="18"/>
                <w:szCs w:val="18"/>
                <w:lang w:eastAsia="zh-CN"/>
              </w:rPr>
              <w:t>FFS: Notification format, e.g., SR or a new UCI type.</w:t>
            </w:r>
          </w:p>
          <w:p w14:paraId="4FC4BD81"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 xml:space="preserve">Step 2: UE transmits the beam report in the second UL channel. </w:t>
            </w:r>
          </w:p>
          <w:p w14:paraId="49A6E4E4" w14:textId="77777777" w:rsidR="00A24D99" w:rsidRPr="00A24D99" w:rsidRDefault="00A24D99" w:rsidP="00A24D99">
            <w:pPr>
              <w:numPr>
                <w:ilvl w:val="2"/>
                <w:numId w:val="31"/>
              </w:numPr>
              <w:snapToGrid w:val="0"/>
              <w:spacing w:after="0" w:line="276" w:lineRule="auto"/>
              <w:ind w:left="1474" w:hanging="340"/>
              <w:jc w:val="both"/>
              <w:rPr>
                <w:sz w:val="18"/>
                <w:szCs w:val="18"/>
                <w:lang w:eastAsia="zh-CN"/>
              </w:rPr>
            </w:pPr>
            <w:r w:rsidRPr="00A24D99">
              <w:rPr>
                <w:sz w:val="18"/>
                <w:szCs w:val="18"/>
                <w:lang w:eastAsia="zh-CN"/>
              </w:rPr>
              <w:t>FFS: Details on the second UL channel, e.g., whether the second UL channel is PUCCH, PUSCH or both</w:t>
            </w:r>
          </w:p>
          <w:p w14:paraId="22A7CF4E" w14:textId="77777777" w:rsidR="00A24D99" w:rsidRPr="00A24D99" w:rsidRDefault="00A24D99" w:rsidP="00A24D99">
            <w:pPr>
              <w:numPr>
                <w:ilvl w:val="1"/>
                <w:numId w:val="31"/>
              </w:numPr>
              <w:snapToGrid w:val="0"/>
              <w:spacing w:after="0" w:line="276" w:lineRule="auto"/>
              <w:ind w:left="1020" w:hanging="340"/>
              <w:jc w:val="both"/>
              <w:rPr>
                <w:sz w:val="18"/>
                <w:szCs w:val="18"/>
                <w:lang w:eastAsia="zh-CN"/>
              </w:rPr>
            </w:pPr>
            <w:r w:rsidRPr="00A24D99">
              <w:rPr>
                <w:sz w:val="18"/>
                <w:szCs w:val="18"/>
                <w:lang w:eastAsia="zh-CN"/>
              </w:rPr>
              <w:t xml:space="preserve">The notification in Step1 is in a separate reporting instance from the beam report in Step 2. </w:t>
            </w:r>
          </w:p>
          <w:p w14:paraId="1AC899F6" w14:textId="7777777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FFS: Whether UE receives acknowledge information with response to each step for all modes</w:t>
            </w:r>
          </w:p>
          <w:p w14:paraId="1CC735CE" w14:textId="7777777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For above procedures, cross-CC beam reporting is supported for both modes.</w:t>
            </w:r>
          </w:p>
          <w:p w14:paraId="61C2A052" w14:textId="32EE6947" w:rsidR="00A24D99" w:rsidRPr="00A24D99" w:rsidRDefault="00A24D99" w:rsidP="00A24D99">
            <w:pPr>
              <w:numPr>
                <w:ilvl w:val="0"/>
                <w:numId w:val="31"/>
              </w:numPr>
              <w:snapToGrid w:val="0"/>
              <w:spacing w:after="0" w:line="276" w:lineRule="auto"/>
              <w:ind w:left="466" w:hanging="284"/>
              <w:jc w:val="both"/>
              <w:rPr>
                <w:sz w:val="18"/>
                <w:szCs w:val="18"/>
                <w:lang w:eastAsia="zh-CN"/>
              </w:rPr>
            </w:pPr>
            <w:r w:rsidRPr="00A24D99">
              <w:rPr>
                <w:sz w:val="18"/>
                <w:szCs w:val="18"/>
                <w:lang w:eastAsia="zh-CN"/>
              </w:rPr>
              <w:t>FFS: Details.</w:t>
            </w:r>
          </w:p>
        </w:tc>
      </w:tr>
    </w:tbl>
    <w:p w14:paraId="0F4810E7" w14:textId="6BDECC85" w:rsidR="007943CC" w:rsidRDefault="00955DEF" w:rsidP="00955DEF">
      <w:pPr>
        <w:spacing w:before="240" w:line="276" w:lineRule="auto"/>
        <w:jc w:val="both"/>
        <w:rPr>
          <w:rFonts w:eastAsiaTheme="minorEastAsia"/>
          <w:color w:val="000000" w:themeColor="text1"/>
          <w:lang w:val="en-US" w:eastAsia="zh-TW"/>
        </w:rPr>
      </w:pPr>
      <w:bookmarkStart w:id="143" w:name="OLE_LINK199"/>
      <w:bookmarkStart w:id="144" w:name="OLE_LINK25"/>
      <w:bookmarkStart w:id="145" w:name="OLE_LINK2"/>
      <w:bookmarkStart w:id="146" w:name="OLE_LINK1"/>
      <w:r>
        <w:rPr>
          <w:rFonts w:eastAsiaTheme="minorEastAsia"/>
          <w:color w:val="000000" w:themeColor="text1"/>
          <w:lang w:eastAsia="zh-TW"/>
        </w:rPr>
        <w:t>In Mode A</w:t>
      </w:r>
      <w:r>
        <w:rPr>
          <w:rFonts w:eastAsiaTheme="minorEastAsia"/>
          <w:color w:val="000000" w:themeColor="text1"/>
          <w:lang w:val="en-US" w:eastAsia="zh-TW"/>
        </w:rPr>
        <w:t xml:space="preserve">, NW dynamically schedules the resource(s) </w:t>
      </w:r>
      <w:bookmarkStart w:id="147" w:name="OLE_LINK5"/>
      <w:r>
        <w:rPr>
          <w:rFonts w:eastAsiaTheme="minorEastAsia"/>
          <w:color w:val="000000" w:themeColor="text1"/>
          <w:lang w:val="en-US" w:eastAsia="zh-TW"/>
        </w:rPr>
        <w:t>for UEI/ED beam reporting</w:t>
      </w:r>
      <w:bookmarkEnd w:id="147"/>
      <w:r>
        <w:rPr>
          <w:rFonts w:eastAsiaTheme="minorEastAsia"/>
          <w:color w:val="000000" w:themeColor="text1"/>
          <w:lang w:val="en-US" w:eastAsia="zh-TW"/>
        </w:rPr>
        <w:t xml:space="preserve"> only when receiving the UE request via the first PUCCH. </w:t>
      </w:r>
      <w:bookmarkStart w:id="148" w:name="OLE_LINK281"/>
      <w:r>
        <w:rPr>
          <w:rFonts w:eastAsiaTheme="minorEastAsia"/>
          <w:color w:val="000000" w:themeColor="text1"/>
          <w:lang w:val="en-US" w:eastAsia="zh-TW"/>
        </w:rPr>
        <w:t xml:space="preserve">For </w:t>
      </w:r>
      <w:r w:rsidR="00EB450F">
        <w:rPr>
          <w:rFonts w:eastAsiaTheme="minorEastAsia"/>
          <w:color w:val="000000" w:themeColor="text1"/>
          <w:lang w:val="en-US" w:eastAsia="zh-TW"/>
        </w:rPr>
        <w:t xml:space="preserve">a </w:t>
      </w:r>
      <w:bookmarkStart w:id="149" w:name="OLE_LINK279"/>
      <w:r w:rsidR="00EB450F">
        <w:rPr>
          <w:rFonts w:eastAsiaTheme="minorEastAsia"/>
          <w:color w:val="000000" w:themeColor="text1"/>
          <w:lang w:val="en-US" w:eastAsia="zh-TW"/>
        </w:rPr>
        <w:t>UEI/ED report configuration</w:t>
      </w:r>
      <w:bookmarkEnd w:id="149"/>
      <w:r>
        <w:rPr>
          <w:rFonts w:eastAsiaTheme="minorEastAsia"/>
          <w:color w:val="000000" w:themeColor="text1"/>
          <w:lang w:val="en-US" w:eastAsia="zh-TW"/>
        </w:rPr>
        <w:t xml:space="preserve">, </w:t>
      </w:r>
      <w:r w:rsidR="00D57626">
        <w:rPr>
          <w:rFonts w:eastAsiaTheme="minorEastAsia"/>
          <w:color w:val="000000" w:themeColor="text1"/>
          <w:lang w:val="en-US" w:eastAsia="zh-TW"/>
        </w:rPr>
        <w:t>if</w:t>
      </w:r>
      <w:r>
        <w:rPr>
          <w:rFonts w:eastAsiaTheme="minorEastAsia"/>
          <w:color w:val="000000" w:themeColor="text1"/>
          <w:lang w:val="en-US" w:eastAsia="zh-TW"/>
        </w:rPr>
        <w:t xml:space="preserve"> </w:t>
      </w:r>
      <w:bookmarkStart w:id="150" w:name="OLE_LINK289"/>
      <w:r w:rsidR="00EB450F">
        <w:rPr>
          <w:rFonts w:eastAsiaTheme="minorEastAsia"/>
          <w:color w:val="000000" w:themeColor="text1"/>
          <w:lang w:val="en-US" w:eastAsia="zh-TW"/>
        </w:rPr>
        <w:t xml:space="preserve">the reporting </w:t>
      </w:r>
      <w:bookmarkStart w:id="151" w:name="OLE_LINK290"/>
      <w:r w:rsidR="00EB450F">
        <w:rPr>
          <w:rFonts w:eastAsiaTheme="minorEastAsia"/>
          <w:color w:val="000000" w:themeColor="text1"/>
          <w:lang w:val="en-US" w:eastAsia="zh-TW"/>
        </w:rPr>
        <w:t xml:space="preserve">for the </w:t>
      </w:r>
      <w:bookmarkStart w:id="152" w:name="OLE_LINK12"/>
      <w:r w:rsidR="00EB450F">
        <w:rPr>
          <w:rFonts w:eastAsiaTheme="minorEastAsia"/>
          <w:color w:val="000000" w:themeColor="text1"/>
          <w:lang w:val="en-US" w:eastAsia="zh-TW"/>
        </w:rPr>
        <w:t>UEI/ED report configuration</w:t>
      </w:r>
      <w:r>
        <w:rPr>
          <w:rFonts w:eastAsiaTheme="minorEastAsia"/>
          <w:color w:val="000000" w:themeColor="text1"/>
          <w:lang w:val="en-US" w:eastAsia="zh-TW"/>
        </w:rPr>
        <w:t xml:space="preserve"> is </w:t>
      </w:r>
      <w:bookmarkEnd w:id="152"/>
      <w:r w:rsidR="00EB450F">
        <w:rPr>
          <w:rFonts w:eastAsiaTheme="minorEastAsia"/>
          <w:color w:val="000000" w:themeColor="text1"/>
          <w:lang w:val="en-US" w:eastAsia="zh-TW"/>
        </w:rPr>
        <w:t>triggered</w:t>
      </w:r>
      <w:bookmarkEnd w:id="150"/>
      <w:bookmarkEnd w:id="151"/>
      <w:r>
        <w:rPr>
          <w:rFonts w:eastAsiaTheme="minorEastAsia"/>
          <w:color w:val="000000" w:themeColor="text1"/>
          <w:lang w:val="en-US" w:eastAsia="zh-TW"/>
        </w:rPr>
        <w:t>,</w:t>
      </w:r>
      <w:bookmarkEnd w:id="148"/>
      <w:r>
        <w:rPr>
          <w:rFonts w:eastAsiaTheme="minorEastAsia"/>
          <w:color w:val="000000" w:themeColor="text1"/>
          <w:lang w:val="en-US" w:eastAsia="zh-TW"/>
        </w:rPr>
        <w:t xml:space="preserve"> UE sends the first PUCCH as request</w:t>
      </w:r>
      <w:r w:rsidR="00930B72">
        <w:rPr>
          <w:rFonts w:eastAsiaTheme="minorEastAsia"/>
          <w:color w:val="000000" w:themeColor="text1"/>
          <w:lang w:val="en-US" w:eastAsia="zh-TW"/>
        </w:rPr>
        <w:t>.</w:t>
      </w:r>
      <w:r w:rsidR="00817437">
        <w:rPr>
          <w:rFonts w:eastAsiaTheme="minorEastAsia"/>
          <w:color w:val="000000" w:themeColor="text1"/>
          <w:lang w:val="en-US" w:eastAsia="zh-TW"/>
        </w:rPr>
        <w:t xml:space="preserve"> </w:t>
      </w:r>
      <w:r w:rsidR="00D57626">
        <w:rPr>
          <w:rFonts w:eastAsiaTheme="minorEastAsia"/>
          <w:color w:val="000000" w:themeColor="text1"/>
          <w:lang w:val="en-US" w:eastAsia="zh-TW"/>
        </w:rPr>
        <w:t>Then,</w:t>
      </w:r>
      <w:r>
        <w:rPr>
          <w:rFonts w:eastAsiaTheme="minorEastAsia"/>
          <w:color w:val="000000" w:themeColor="text1"/>
          <w:lang w:val="en-US" w:eastAsia="zh-TW"/>
        </w:rPr>
        <w:t xml:space="preserve"> the beam report </w:t>
      </w:r>
      <w:r w:rsidR="00930B72">
        <w:rPr>
          <w:rFonts w:eastAsiaTheme="minorEastAsia"/>
          <w:color w:val="000000" w:themeColor="text1"/>
          <w:lang w:val="en-US" w:eastAsia="zh-TW"/>
        </w:rPr>
        <w:t>will be</w:t>
      </w:r>
      <w:r>
        <w:rPr>
          <w:rFonts w:eastAsiaTheme="minorEastAsia"/>
          <w:color w:val="000000" w:themeColor="text1"/>
          <w:lang w:val="en-US" w:eastAsia="zh-TW"/>
        </w:rPr>
        <w:t xml:space="preserve"> transmitted on the PUSCH scheduled by the received DCI</w:t>
      </w:r>
      <w:r w:rsidR="00D57626">
        <w:rPr>
          <w:rFonts w:eastAsiaTheme="minorEastAsia"/>
          <w:color w:val="000000" w:themeColor="text1"/>
          <w:lang w:val="en-US" w:eastAsia="zh-TW"/>
        </w:rPr>
        <w:t xml:space="preserve"> in the Step-2</w:t>
      </w:r>
      <w:r>
        <w:rPr>
          <w:rFonts w:eastAsiaTheme="minorEastAsia"/>
          <w:color w:val="000000" w:themeColor="text1"/>
          <w:lang w:val="en-US" w:eastAsia="zh-TW"/>
        </w:rPr>
        <w:t>.</w:t>
      </w:r>
      <w:r w:rsidR="000511B3">
        <w:rPr>
          <w:rFonts w:eastAsiaTheme="minorEastAsia"/>
          <w:color w:val="000000" w:themeColor="text1"/>
          <w:lang w:val="en-US" w:eastAsia="zh-TW"/>
        </w:rPr>
        <w:t xml:space="preserve"> </w:t>
      </w:r>
      <w:r w:rsidR="00D57626">
        <w:rPr>
          <w:rFonts w:eastAsiaTheme="minorEastAsia"/>
          <w:color w:val="000000" w:themeColor="text1"/>
          <w:lang w:val="en-US" w:eastAsia="zh-TW"/>
        </w:rPr>
        <w:t xml:space="preserve">Meanwhile, </w:t>
      </w:r>
      <w:r w:rsidR="00712648">
        <w:rPr>
          <w:rFonts w:eastAsiaTheme="minorEastAsia"/>
          <w:color w:val="000000" w:themeColor="text1"/>
          <w:lang w:val="en-US" w:eastAsia="zh-TW"/>
        </w:rPr>
        <w:t>the</w:t>
      </w:r>
      <w:r w:rsidR="00F55464">
        <w:rPr>
          <w:rFonts w:eastAsiaTheme="minorEastAsia"/>
          <w:color w:val="000000" w:themeColor="text1"/>
          <w:lang w:val="en-US" w:eastAsia="zh-TW"/>
        </w:rPr>
        <w:t xml:space="preserve"> transmission failure of the first PUCCH or the second PUSCH can be well </w:t>
      </w:r>
      <w:r w:rsidR="00D57626">
        <w:rPr>
          <w:rFonts w:eastAsiaTheme="minorEastAsia"/>
          <w:color w:val="000000" w:themeColor="text1"/>
          <w:lang w:val="en-US" w:eastAsia="zh-TW"/>
        </w:rPr>
        <w:t>identified</w:t>
      </w:r>
      <w:r w:rsidR="00F55464">
        <w:rPr>
          <w:rFonts w:eastAsiaTheme="minorEastAsia"/>
          <w:color w:val="000000" w:themeColor="text1"/>
          <w:lang w:val="en-US" w:eastAsia="zh-TW"/>
        </w:rPr>
        <w:t xml:space="preserve"> be </w:t>
      </w:r>
      <w:r w:rsidR="00F55464">
        <w:rPr>
          <w:rFonts w:eastAsiaTheme="minorEastAsia" w:hint="eastAsia"/>
          <w:color w:val="000000" w:themeColor="text1"/>
          <w:lang w:val="en-US" w:eastAsia="zh-TW"/>
        </w:rPr>
        <w:t>t</w:t>
      </w:r>
      <w:r w:rsidR="00F55464">
        <w:rPr>
          <w:rFonts w:eastAsiaTheme="minorEastAsia"/>
          <w:color w:val="000000" w:themeColor="text1"/>
          <w:lang w:val="en-US" w:eastAsia="zh-TW"/>
        </w:rPr>
        <w:t xml:space="preserve">he UE or the NW, because the DCI in step-2 can be served as a NW response. Hence, the UE could </w:t>
      </w:r>
      <w:r w:rsidR="000511B3">
        <w:rPr>
          <w:rFonts w:eastAsiaTheme="minorEastAsia"/>
          <w:color w:val="000000" w:themeColor="text1"/>
          <w:lang w:val="en-US" w:eastAsia="zh-TW"/>
        </w:rPr>
        <w:t>automatously send the first PUCCH again</w:t>
      </w:r>
      <w:r w:rsidR="00F55464">
        <w:rPr>
          <w:rFonts w:eastAsiaTheme="minorEastAsia"/>
          <w:color w:val="000000" w:themeColor="text1"/>
          <w:lang w:val="en-US" w:eastAsia="zh-TW"/>
        </w:rPr>
        <w:t xml:space="preserve"> if still not receiving a DCI</w:t>
      </w:r>
      <w:r w:rsidR="000511B3">
        <w:rPr>
          <w:rFonts w:eastAsiaTheme="minorEastAsia"/>
          <w:color w:val="000000" w:themeColor="text1"/>
          <w:lang w:val="en-US" w:eastAsia="zh-TW"/>
        </w:rPr>
        <w:t>, while</w:t>
      </w:r>
      <w:r w:rsidR="00F55464">
        <w:rPr>
          <w:rFonts w:eastAsiaTheme="minorEastAsia"/>
          <w:color w:val="000000" w:themeColor="text1"/>
          <w:lang w:val="en-US" w:eastAsia="zh-TW"/>
        </w:rPr>
        <w:t xml:space="preserve"> NW could </w:t>
      </w:r>
      <w:r w:rsidR="000511B3">
        <w:rPr>
          <w:rFonts w:eastAsiaTheme="minorEastAsia"/>
          <w:color w:val="000000" w:themeColor="text1"/>
          <w:lang w:val="en-US" w:eastAsia="zh-TW"/>
        </w:rPr>
        <w:t>re-schedu</w:t>
      </w:r>
      <w:r w:rsidR="00F55464">
        <w:rPr>
          <w:rFonts w:eastAsiaTheme="minorEastAsia"/>
          <w:color w:val="000000" w:themeColor="text1"/>
          <w:lang w:val="en-US" w:eastAsia="zh-TW"/>
        </w:rPr>
        <w:t>les</w:t>
      </w:r>
      <w:r w:rsidR="000511B3">
        <w:rPr>
          <w:rFonts w:eastAsiaTheme="minorEastAsia"/>
          <w:color w:val="000000" w:themeColor="text1"/>
          <w:lang w:val="en-US" w:eastAsia="zh-TW"/>
        </w:rPr>
        <w:t xml:space="preserve"> </w:t>
      </w:r>
      <w:r w:rsidR="00F55464">
        <w:rPr>
          <w:rFonts w:eastAsiaTheme="minorEastAsia"/>
          <w:color w:val="000000" w:themeColor="text1"/>
          <w:lang w:val="en-US" w:eastAsia="zh-TW"/>
        </w:rPr>
        <w:t>one more</w:t>
      </w:r>
      <w:r w:rsidR="000511B3">
        <w:rPr>
          <w:rFonts w:eastAsiaTheme="minorEastAsia"/>
          <w:color w:val="000000" w:themeColor="text1"/>
          <w:lang w:val="en-US" w:eastAsia="zh-TW"/>
        </w:rPr>
        <w:t xml:space="preserve"> </w:t>
      </w:r>
      <w:r w:rsidR="00F55464">
        <w:rPr>
          <w:rFonts w:eastAsiaTheme="minorEastAsia"/>
          <w:color w:val="000000" w:themeColor="text1"/>
          <w:lang w:val="en-US" w:eastAsia="zh-TW"/>
        </w:rPr>
        <w:t xml:space="preserve">second </w:t>
      </w:r>
      <w:r w:rsidR="000511B3">
        <w:rPr>
          <w:rFonts w:eastAsiaTheme="minorEastAsia"/>
          <w:color w:val="000000" w:themeColor="text1"/>
          <w:lang w:val="en-US" w:eastAsia="zh-TW"/>
        </w:rPr>
        <w:t>PUSCH</w:t>
      </w:r>
      <w:r w:rsidR="00F55464">
        <w:rPr>
          <w:rFonts w:eastAsiaTheme="minorEastAsia"/>
          <w:color w:val="000000" w:themeColor="text1"/>
          <w:lang w:val="en-US" w:eastAsia="zh-TW"/>
        </w:rPr>
        <w:t xml:space="preserve"> if the beam report is unsuccessfully received.</w:t>
      </w:r>
    </w:p>
    <w:p w14:paraId="16A12582" w14:textId="7EF0E30C" w:rsidR="00546796" w:rsidRPr="00D57626" w:rsidRDefault="00955DEF" w:rsidP="00D57626">
      <w:pPr>
        <w:spacing w:before="240" w:line="276" w:lineRule="auto"/>
        <w:jc w:val="both"/>
        <w:rPr>
          <w:rFonts w:eastAsiaTheme="minorEastAsia"/>
          <w:color w:val="000000" w:themeColor="text1"/>
          <w:lang w:val="en-US" w:eastAsia="zh-TW"/>
        </w:rPr>
      </w:pPr>
      <w:r>
        <w:rPr>
          <w:rFonts w:eastAsiaTheme="minorEastAsia"/>
          <w:color w:val="000000" w:themeColor="text1"/>
          <w:lang w:val="en-US" w:eastAsia="zh-TW"/>
        </w:rPr>
        <w:t xml:space="preserve">In Mode B, NW pre-configures Type-1 CG-PUSCH resource(s) for UEI/ED beam reporting. </w:t>
      </w:r>
      <w:r w:rsidR="00EB450F">
        <w:rPr>
          <w:rFonts w:eastAsiaTheme="minorEastAsia"/>
          <w:color w:val="000000" w:themeColor="text1"/>
          <w:lang w:val="en-US" w:eastAsia="zh-TW"/>
        </w:rPr>
        <w:t>For a UEI/ED report configuration, once</w:t>
      </w:r>
      <w:bookmarkStart w:id="153" w:name="OLE_LINK292"/>
      <w:r w:rsidR="00EB450F">
        <w:rPr>
          <w:rFonts w:eastAsiaTheme="minorEastAsia"/>
          <w:color w:val="000000" w:themeColor="text1"/>
          <w:lang w:val="en-US" w:eastAsia="zh-TW"/>
        </w:rPr>
        <w:t xml:space="preserve"> t</w:t>
      </w:r>
      <w:bookmarkStart w:id="154" w:name="OLE_LINK291"/>
      <w:r w:rsidR="00EB450F">
        <w:rPr>
          <w:rFonts w:eastAsiaTheme="minorEastAsia"/>
          <w:color w:val="000000" w:themeColor="text1"/>
          <w:lang w:val="en-US" w:eastAsia="zh-TW"/>
        </w:rPr>
        <w:t>he reporting for the UEI/ED report configuration is triggere</w:t>
      </w:r>
      <w:bookmarkEnd w:id="154"/>
      <w:r w:rsidR="00EB450F">
        <w:rPr>
          <w:rFonts w:eastAsiaTheme="minorEastAsia"/>
          <w:color w:val="000000" w:themeColor="text1"/>
          <w:lang w:val="en-US" w:eastAsia="zh-TW"/>
        </w:rPr>
        <w:t>d</w:t>
      </w:r>
      <w:bookmarkEnd w:id="153"/>
      <w:r>
        <w:rPr>
          <w:rFonts w:eastAsiaTheme="minorEastAsia"/>
          <w:color w:val="000000" w:themeColor="text1"/>
          <w:lang w:val="en-US" w:eastAsia="zh-TW"/>
        </w:rPr>
        <w:t xml:space="preserve">, UE sequentially sends the first PUCCH as notification and the beam report </w:t>
      </w:r>
      <w:r w:rsidR="00EB450F">
        <w:rPr>
          <w:rFonts w:eastAsiaTheme="minorEastAsia"/>
          <w:color w:val="000000" w:themeColor="text1"/>
          <w:lang w:val="en-US" w:eastAsia="zh-TW"/>
        </w:rPr>
        <w:t xml:space="preserve">in </w:t>
      </w:r>
      <w:r>
        <w:rPr>
          <w:rFonts w:eastAsiaTheme="minorEastAsia"/>
          <w:color w:val="000000" w:themeColor="text1"/>
          <w:lang w:val="en-US" w:eastAsia="zh-TW"/>
        </w:rPr>
        <w:t>the first available Type-1 CG-PUSCH occasion after the first PUCCH transmission.</w:t>
      </w:r>
      <w:r w:rsidR="000511B3">
        <w:rPr>
          <w:rFonts w:eastAsiaTheme="minorEastAsia"/>
          <w:color w:val="000000" w:themeColor="text1"/>
          <w:lang w:val="en-US" w:eastAsia="zh-TW"/>
        </w:rPr>
        <w:t xml:space="preserve"> </w:t>
      </w:r>
      <w:r>
        <w:rPr>
          <w:rFonts w:eastAsiaTheme="minorEastAsia"/>
          <w:color w:val="000000" w:themeColor="text1"/>
          <w:lang w:val="en-US" w:eastAsia="zh-TW"/>
        </w:rPr>
        <w:t xml:space="preserve"> </w:t>
      </w:r>
      <w:r w:rsidR="000511B3">
        <w:rPr>
          <w:rFonts w:eastAsiaTheme="minorEastAsia"/>
          <w:color w:val="000000" w:themeColor="text1"/>
          <w:lang w:val="en-US" w:eastAsia="zh-TW"/>
        </w:rPr>
        <w:t xml:space="preserve">Since there is no </w:t>
      </w:r>
      <w:r w:rsidR="000511B3">
        <w:rPr>
          <w:rFonts w:eastAsiaTheme="minorEastAsia" w:hint="eastAsia"/>
          <w:color w:val="000000" w:themeColor="text1"/>
          <w:lang w:val="en-US" w:eastAsia="zh-TW"/>
        </w:rPr>
        <w:t>NW s</w:t>
      </w:r>
      <w:r w:rsidR="000511B3">
        <w:rPr>
          <w:rFonts w:eastAsiaTheme="minorEastAsia"/>
          <w:color w:val="000000" w:themeColor="text1"/>
          <w:lang w:val="en-US" w:eastAsia="zh-TW"/>
        </w:rPr>
        <w:t xml:space="preserve">ignal in response to the first PUCCH or the second PUSCH, </w:t>
      </w:r>
      <w:r w:rsidR="000511B3" w:rsidRPr="000511B3">
        <w:rPr>
          <w:rFonts w:eastAsiaTheme="minorEastAsia"/>
          <w:color w:val="000000" w:themeColor="text1"/>
          <w:lang w:val="en-US" w:eastAsia="zh-TW"/>
        </w:rPr>
        <w:t xml:space="preserve">UE </w:t>
      </w:r>
      <w:r w:rsidR="000511B3">
        <w:rPr>
          <w:rFonts w:eastAsiaTheme="minorEastAsia"/>
          <w:color w:val="000000" w:themeColor="text1"/>
          <w:lang w:val="en-US" w:eastAsia="zh-TW"/>
        </w:rPr>
        <w:t xml:space="preserve">should </w:t>
      </w:r>
      <w:r w:rsidR="000511B3" w:rsidRPr="000511B3">
        <w:rPr>
          <w:rFonts w:eastAsiaTheme="minorEastAsia"/>
          <w:color w:val="000000" w:themeColor="text1"/>
          <w:lang w:val="en-US" w:eastAsia="zh-TW"/>
        </w:rPr>
        <w:t xml:space="preserve">re-preform the reporting procedure (i.e., transmitting both the first PUCCH and the second PUSCH) again as long as evaluation condition is still fulfilled, to guarantee the reliability. </w:t>
      </w:r>
      <w:bookmarkStart w:id="155" w:name="OLE_LINK82"/>
      <w:bookmarkEnd w:id="140"/>
      <w:bookmarkEnd w:id="141"/>
      <w:bookmarkEnd w:id="143"/>
      <w:bookmarkEnd w:id="144"/>
      <w:bookmarkEnd w:id="145"/>
      <w:bookmarkEnd w:id="146"/>
    </w:p>
    <w:p w14:paraId="5A60157C" w14:textId="77777777" w:rsidR="007E2365" w:rsidRPr="007E2365" w:rsidRDefault="007E2365" w:rsidP="007E2365">
      <w:pPr>
        <w:rPr>
          <w:rFonts w:eastAsiaTheme="minorEastAsia"/>
          <w:b/>
          <w:bCs/>
          <w:szCs w:val="20"/>
          <w:lang w:eastAsia="zh-TW"/>
        </w:rPr>
      </w:pPr>
    </w:p>
    <w:p w14:paraId="30CC7F0A" w14:textId="70BF114F" w:rsidR="00D41635" w:rsidRPr="00710973" w:rsidRDefault="00A24D99" w:rsidP="00D41635">
      <w:pPr>
        <w:pStyle w:val="3"/>
        <w:spacing w:line="276" w:lineRule="auto"/>
        <w:rPr>
          <w:rFonts w:ascii="Times New Roman" w:eastAsiaTheme="minorEastAsia" w:hAnsi="Times New Roman"/>
          <w:sz w:val="22"/>
          <w:szCs w:val="28"/>
          <w:lang w:eastAsia="zh-TW"/>
        </w:rPr>
      </w:pPr>
      <w:r w:rsidRPr="00A24D99">
        <w:rPr>
          <w:rFonts w:ascii="Times New Roman" w:eastAsiaTheme="minorEastAsia" w:hAnsi="Times New Roman" w:hint="eastAsia"/>
          <w:sz w:val="22"/>
          <w:szCs w:val="28"/>
          <w:lang w:eastAsia="zh-TW"/>
        </w:rPr>
        <w:t>De</w:t>
      </w:r>
      <w:r w:rsidRPr="00A24D99">
        <w:rPr>
          <w:rFonts w:ascii="Times New Roman" w:eastAsiaTheme="minorEastAsia" w:hAnsi="Times New Roman"/>
          <w:sz w:val="22"/>
          <w:szCs w:val="28"/>
          <w:lang w:eastAsia="zh-TW"/>
        </w:rPr>
        <w:t>sign of the first PUCCH in Mode A and Mode B</w:t>
      </w:r>
    </w:p>
    <w:p w14:paraId="0A28DFAB" w14:textId="185D05B2" w:rsidR="00D279C5" w:rsidRDefault="00D279C5" w:rsidP="00D279C5">
      <w:pPr>
        <w:spacing w:before="240" w:after="120" w:line="276" w:lineRule="auto"/>
        <w:jc w:val="both"/>
        <w:rPr>
          <w:rFonts w:ascii="Times New Roman" w:eastAsia="新細明體" w:hAnsi="Times New Roman"/>
          <w:szCs w:val="22"/>
          <w:lang w:eastAsia="zh-TW"/>
        </w:rPr>
      </w:pPr>
      <w:bookmarkStart w:id="156" w:name="OLE_LINK320"/>
      <w:bookmarkStart w:id="157" w:name="OLE_LINK37"/>
      <w:bookmarkStart w:id="158" w:name="OLE_LINK293"/>
      <w:bookmarkEnd w:id="155"/>
      <w:r>
        <w:rPr>
          <w:rFonts w:ascii="Times New Roman" w:eastAsia="新細明體" w:hAnsi="Times New Roman"/>
          <w:szCs w:val="22"/>
          <w:lang w:eastAsia="zh-TW"/>
        </w:rPr>
        <w:t xml:space="preserve">It is controversial that whether to use dedicated SR as the first PUCCH, the following were made for further study: </w:t>
      </w:r>
    </w:p>
    <w:tbl>
      <w:tblPr>
        <w:tblStyle w:val="ae"/>
        <w:tblW w:w="0" w:type="auto"/>
        <w:tblInd w:w="108" w:type="dxa"/>
        <w:tblLook w:val="04A0" w:firstRow="1" w:lastRow="0" w:firstColumn="1" w:lastColumn="0" w:noHBand="0" w:noVBand="1"/>
      </w:tblPr>
      <w:tblGrid>
        <w:gridCol w:w="9523"/>
      </w:tblGrid>
      <w:tr w:rsidR="00D279C5" w14:paraId="5308DC46" w14:textId="77777777" w:rsidTr="00D279C5">
        <w:trPr>
          <w:trHeight w:val="56"/>
        </w:trPr>
        <w:tc>
          <w:tcPr>
            <w:tcW w:w="9523" w:type="dxa"/>
            <w:tcBorders>
              <w:top w:val="single" w:sz="4" w:space="0" w:color="auto"/>
              <w:left w:val="single" w:sz="4" w:space="0" w:color="auto"/>
              <w:bottom w:val="single" w:sz="4" w:space="0" w:color="auto"/>
              <w:right w:val="single" w:sz="4" w:space="0" w:color="auto"/>
            </w:tcBorders>
            <w:hideMark/>
          </w:tcPr>
          <w:p w14:paraId="5D194E47" w14:textId="77777777" w:rsidR="00D279C5" w:rsidRDefault="00D279C5">
            <w:pPr>
              <w:snapToGrid w:val="0"/>
              <w:spacing w:before="120" w:after="0" w:line="276" w:lineRule="auto"/>
              <w:jc w:val="both"/>
              <w:rPr>
                <w:b/>
                <w:bCs/>
                <w:sz w:val="18"/>
                <w:szCs w:val="18"/>
                <w:highlight w:val="darkYellow"/>
                <w:lang w:eastAsia="zh-CN"/>
              </w:rPr>
            </w:pPr>
            <w:r>
              <w:rPr>
                <w:b/>
                <w:bCs/>
                <w:sz w:val="18"/>
                <w:szCs w:val="18"/>
                <w:highlight w:val="darkYellow"/>
                <w:lang w:eastAsia="zh-CN"/>
              </w:rPr>
              <w:t>Working Assumption</w:t>
            </w:r>
          </w:p>
          <w:p w14:paraId="2EDCEB9C" w14:textId="77777777" w:rsidR="00D279C5" w:rsidRDefault="00D279C5">
            <w:pPr>
              <w:snapToGrid w:val="0"/>
              <w:spacing w:after="0" w:line="276" w:lineRule="auto"/>
              <w:jc w:val="both"/>
              <w:rPr>
                <w:sz w:val="18"/>
                <w:szCs w:val="18"/>
                <w:lang w:eastAsia="zh-CN"/>
              </w:rPr>
            </w:pPr>
            <w:r>
              <w:rPr>
                <w:sz w:val="18"/>
                <w:szCs w:val="18"/>
                <w:lang w:eastAsia="zh-CN"/>
              </w:rPr>
              <w:lastRenderedPageBreak/>
              <w:t>On beam report transmission procedure for UE-initiated/event-driven beam reporting</w:t>
            </w:r>
          </w:p>
          <w:p w14:paraId="6C479623" w14:textId="77777777" w:rsidR="00D279C5" w:rsidRDefault="00D279C5" w:rsidP="00D279C5">
            <w:pPr>
              <w:numPr>
                <w:ilvl w:val="0"/>
                <w:numId w:val="62"/>
              </w:numPr>
              <w:snapToGrid w:val="0"/>
              <w:spacing w:after="0" w:line="276" w:lineRule="auto"/>
              <w:ind w:left="466" w:hanging="284"/>
              <w:jc w:val="both"/>
              <w:rPr>
                <w:sz w:val="18"/>
                <w:szCs w:val="18"/>
                <w:lang w:eastAsia="zh-CN"/>
              </w:rPr>
            </w:pPr>
            <w:r>
              <w:rPr>
                <w:sz w:val="18"/>
                <w:szCs w:val="18"/>
                <w:lang w:eastAsia="zh-CN"/>
              </w:rPr>
              <w:t>For mode-A, at least support one-bit indication in the first PUCCH channel to request a resource for a second UL channel to carry beam report.</w:t>
            </w:r>
          </w:p>
          <w:p w14:paraId="1157AE16" w14:textId="77777777" w:rsidR="00D279C5" w:rsidRDefault="00D279C5" w:rsidP="00D279C5">
            <w:pPr>
              <w:numPr>
                <w:ilvl w:val="1"/>
                <w:numId w:val="62"/>
              </w:numPr>
              <w:snapToGrid w:val="0"/>
              <w:spacing w:after="0" w:line="276" w:lineRule="auto"/>
              <w:ind w:left="1020" w:hanging="340"/>
              <w:jc w:val="both"/>
              <w:rPr>
                <w:sz w:val="18"/>
                <w:szCs w:val="18"/>
                <w:lang w:eastAsia="zh-CN"/>
              </w:rPr>
            </w:pPr>
            <w:r>
              <w:rPr>
                <w:sz w:val="18"/>
                <w:szCs w:val="18"/>
                <w:lang w:eastAsia="zh-CN"/>
              </w:rPr>
              <w:t xml:space="preserve">In such case, a periodic PUCCH resource (with PUCCH format 0/1) is configured by dedicated RRC signalling.  </w:t>
            </w:r>
          </w:p>
          <w:p w14:paraId="6BBE2EB9" w14:textId="77777777" w:rsidR="00D279C5" w:rsidRDefault="00D279C5" w:rsidP="00D279C5">
            <w:pPr>
              <w:numPr>
                <w:ilvl w:val="0"/>
                <w:numId w:val="62"/>
              </w:numPr>
              <w:snapToGrid w:val="0"/>
              <w:spacing w:after="0" w:line="276" w:lineRule="auto"/>
              <w:ind w:left="466" w:hanging="284"/>
              <w:jc w:val="both"/>
              <w:rPr>
                <w:sz w:val="18"/>
                <w:szCs w:val="18"/>
                <w:lang w:eastAsia="zh-CN"/>
              </w:rPr>
            </w:pPr>
            <w:r>
              <w:rPr>
                <w:sz w:val="18"/>
                <w:szCs w:val="18"/>
                <w:lang w:eastAsia="zh-CN"/>
              </w:rPr>
              <w:t>For mode-B, at least support one-bit indication in the first PUCCH channel to notify a second UL channel to carry beam report.</w:t>
            </w:r>
          </w:p>
          <w:p w14:paraId="7A1359E7" w14:textId="77777777" w:rsidR="00D279C5" w:rsidRDefault="00D279C5" w:rsidP="00D279C5">
            <w:pPr>
              <w:numPr>
                <w:ilvl w:val="1"/>
                <w:numId w:val="62"/>
              </w:numPr>
              <w:snapToGrid w:val="0"/>
              <w:spacing w:after="0" w:line="276" w:lineRule="auto"/>
              <w:ind w:left="1020" w:hanging="340"/>
              <w:jc w:val="both"/>
              <w:rPr>
                <w:sz w:val="18"/>
                <w:szCs w:val="18"/>
                <w:lang w:eastAsia="zh-CN"/>
              </w:rPr>
            </w:pPr>
            <w:r>
              <w:rPr>
                <w:sz w:val="18"/>
                <w:szCs w:val="18"/>
                <w:lang w:eastAsia="zh-CN"/>
              </w:rPr>
              <w:t xml:space="preserve">In such case, a periodic PUCCH resource (with PUCCH format 0/1) is configured by dedicated RRC signalling.  </w:t>
            </w:r>
          </w:p>
          <w:p w14:paraId="536CE5EF" w14:textId="77777777" w:rsidR="00D279C5" w:rsidRDefault="00D279C5" w:rsidP="00D279C5">
            <w:pPr>
              <w:numPr>
                <w:ilvl w:val="0"/>
                <w:numId w:val="62"/>
              </w:numPr>
              <w:snapToGrid w:val="0"/>
              <w:spacing w:after="0" w:line="276" w:lineRule="auto"/>
              <w:ind w:left="466" w:hanging="284"/>
              <w:jc w:val="both"/>
              <w:rPr>
                <w:sz w:val="18"/>
                <w:szCs w:val="18"/>
                <w:lang w:eastAsia="zh-CN"/>
              </w:rPr>
            </w:pPr>
            <w:r>
              <w:rPr>
                <w:sz w:val="18"/>
                <w:szCs w:val="18"/>
                <w:lang w:eastAsia="zh-CN"/>
              </w:rPr>
              <w:t>FFS: Whether/how to support multi-bit indication in the first PUCCH for mode-A and mode-B, e.g., when multi-event(s) are approved.</w:t>
            </w:r>
          </w:p>
          <w:p w14:paraId="13BDD4C6" w14:textId="77777777" w:rsidR="00D279C5" w:rsidRDefault="00D279C5" w:rsidP="00D279C5">
            <w:pPr>
              <w:numPr>
                <w:ilvl w:val="0"/>
                <w:numId w:val="62"/>
              </w:numPr>
              <w:snapToGrid w:val="0"/>
              <w:spacing w:after="0" w:line="276" w:lineRule="auto"/>
              <w:ind w:left="466" w:hanging="284"/>
              <w:jc w:val="both"/>
              <w:rPr>
                <w:sz w:val="18"/>
                <w:szCs w:val="18"/>
                <w:lang w:eastAsia="zh-CN"/>
              </w:rPr>
            </w:pPr>
            <w:r>
              <w:rPr>
                <w:sz w:val="18"/>
                <w:szCs w:val="18"/>
                <w:lang w:eastAsia="zh-CN"/>
              </w:rPr>
              <w:t>FFS: details on the dedicated RRC signalling</w:t>
            </w:r>
          </w:p>
          <w:p w14:paraId="74986653" w14:textId="77777777" w:rsidR="00D279C5" w:rsidRDefault="00D279C5" w:rsidP="00D279C5">
            <w:pPr>
              <w:numPr>
                <w:ilvl w:val="0"/>
                <w:numId w:val="62"/>
              </w:numPr>
              <w:snapToGrid w:val="0"/>
              <w:spacing w:after="0" w:line="276" w:lineRule="auto"/>
              <w:ind w:left="466" w:hanging="284"/>
              <w:jc w:val="both"/>
              <w:rPr>
                <w:sz w:val="18"/>
                <w:szCs w:val="18"/>
                <w:lang w:eastAsia="zh-CN"/>
              </w:rPr>
            </w:pPr>
            <w:r>
              <w:rPr>
                <w:sz w:val="18"/>
                <w:szCs w:val="18"/>
                <w:lang w:eastAsia="zh-CN"/>
              </w:rPr>
              <w:t>Above applies at least for the single CC case.</w:t>
            </w:r>
          </w:p>
          <w:p w14:paraId="159A796A" w14:textId="77777777" w:rsidR="00D279C5" w:rsidRDefault="00D279C5">
            <w:pPr>
              <w:spacing w:beforeLines="50" w:before="120" w:after="0" w:line="276" w:lineRule="auto"/>
              <w:rPr>
                <w:rFonts w:cs="Times"/>
                <w:b/>
                <w:bCs/>
                <w:sz w:val="18"/>
                <w:szCs w:val="18"/>
                <w:highlight w:val="green"/>
                <w:lang w:eastAsia="x-none"/>
              </w:rPr>
            </w:pPr>
            <w:r>
              <w:rPr>
                <w:rFonts w:cs="Times"/>
                <w:b/>
                <w:bCs/>
                <w:sz w:val="18"/>
                <w:szCs w:val="18"/>
                <w:highlight w:val="green"/>
                <w:lang w:eastAsia="x-none"/>
              </w:rPr>
              <w:t>Agreement</w:t>
            </w:r>
          </w:p>
          <w:p w14:paraId="62308357" w14:textId="77777777" w:rsidR="00D279C5" w:rsidRDefault="00D279C5">
            <w:pPr>
              <w:shd w:val="clear" w:color="auto" w:fill="FFFFFF"/>
              <w:adjustRightInd w:val="0"/>
              <w:snapToGrid w:val="0"/>
              <w:spacing w:line="276" w:lineRule="auto"/>
              <w:jc w:val="both"/>
              <w:rPr>
                <w:rFonts w:eastAsia="SimSun"/>
                <w:color w:val="000000"/>
                <w:sz w:val="18"/>
                <w:szCs w:val="18"/>
              </w:rPr>
            </w:pPr>
            <w:r>
              <w:rPr>
                <w:rFonts w:eastAsia="SimSun"/>
                <w:color w:val="000000"/>
                <w:sz w:val="18"/>
                <w:szCs w:val="18"/>
              </w:rPr>
              <w:t>On beam report transmission procedure for UE-initiated/event-driven beam reporting, regarding the dedicated RRC signaling for first PUCCH channel configuration f</w:t>
            </w:r>
            <w:r>
              <w:rPr>
                <w:color w:val="000000"/>
                <w:sz w:val="18"/>
                <w:szCs w:val="18"/>
              </w:rPr>
              <w:t xml:space="preserve">or </w:t>
            </w:r>
            <w:r>
              <w:rPr>
                <w:b/>
                <w:color w:val="000000"/>
                <w:sz w:val="18"/>
                <w:szCs w:val="18"/>
              </w:rPr>
              <w:t>Mode-A</w:t>
            </w:r>
            <w:r>
              <w:rPr>
                <w:color w:val="000000"/>
                <w:sz w:val="18"/>
                <w:szCs w:val="18"/>
              </w:rPr>
              <w:t xml:space="preserve">, down-select one of the following </w:t>
            </w:r>
          </w:p>
          <w:p w14:paraId="7A2B8468" w14:textId="77777777" w:rsidR="00D279C5" w:rsidRDefault="00D279C5" w:rsidP="00D279C5">
            <w:pPr>
              <w:pStyle w:val="af"/>
              <w:numPr>
                <w:ilvl w:val="0"/>
                <w:numId w:val="62"/>
              </w:numPr>
              <w:shd w:val="clear" w:color="auto" w:fill="FFFFFF"/>
              <w:adjustRightInd w:val="0"/>
              <w:snapToGrid w:val="0"/>
              <w:spacing w:after="0"/>
              <w:rPr>
                <w:rFonts w:eastAsia="Batang"/>
                <w:b/>
                <w:bCs/>
                <w:iCs/>
                <w:sz w:val="18"/>
                <w:szCs w:val="18"/>
                <w:u w:val="single"/>
              </w:rPr>
            </w:pPr>
            <w:r>
              <w:rPr>
                <w:color w:val="000000"/>
                <w:sz w:val="18"/>
                <w:szCs w:val="18"/>
              </w:rPr>
              <w:t xml:space="preserve">Alt-1 (dedicated SR for mode-A): Introduce RRC parameter, e.g., </w:t>
            </w:r>
            <w:r>
              <w:rPr>
                <w:i/>
                <w:color w:val="000000"/>
                <w:sz w:val="18"/>
                <w:szCs w:val="18"/>
              </w:rPr>
              <w:t>reportResourceRequest-UEIBR</w:t>
            </w:r>
            <w:r>
              <w:rPr>
                <w:color w:val="000000"/>
                <w:sz w:val="18"/>
                <w:szCs w:val="18"/>
              </w:rPr>
              <w:t>, corresponding to the one-bit indication in the first PUCCH channel</w:t>
            </w:r>
          </w:p>
          <w:p w14:paraId="728387E2" w14:textId="77777777" w:rsidR="00D279C5" w:rsidRDefault="00D279C5" w:rsidP="00D279C5">
            <w:pPr>
              <w:pStyle w:val="af"/>
              <w:numPr>
                <w:ilvl w:val="1"/>
                <w:numId w:val="62"/>
              </w:numPr>
              <w:shd w:val="clear" w:color="auto" w:fill="FFFFFF"/>
              <w:adjustRightInd w:val="0"/>
              <w:snapToGrid w:val="0"/>
              <w:spacing w:after="0"/>
              <w:rPr>
                <w:sz w:val="18"/>
                <w:szCs w:val="18"/>
              </w:rPr>
            </w:pPr>
            <w:r>
              <w:rPr>
                <w:sz w:val="18"/>
                <w:szCs w:val="18"/>
              </w:rPr>
              <w:t xml:space="preserve">The RRC parameter is associated with the dedicated </w:t>
            </w:r>
            <w:r>
              <w:rPr>
                <w:i/>
                <w:sz w:val="18"/>
                <w:szCs w:val="18"/>
              </w:rPr>
              <w:t>SchedulingRequestId</w:t>
            </w:r>
            <w:r>
              <w:rPr>
                <w:sz w:val="18"/>
                <w:szCs w:val="18"/>
              </w:rPr>
              <w:t xml:space="preserve">. </w:t>
            </w:r>
          </w:p>
          <w:p w14:paraId="3B00DDEA" w14:textId="77777777" w:rsidR="00D279C5" w:rsidRDefault="00D279C5" w:rsidP="00D279C5">
            <w:pPr>
              <w:pStyle w:val="af"/>
              <w:numPr>
                <w:ilvl w:val="2"/>
                <w:numId w:val="62"/>
              </w:numPr>
              <w:shd w:val="clear" w:color="auto" w:fill="FFFFFF"/>
              <w:adjustRightInd w:val="0"/>
              <w:snapToGrid w:val="0"/>
              <w:spacing w:after="0"/>
              <w:rPr>
                <w:sz w:val="18"/>
                <w:szCs w:val="18"/>
              </w:rPr>
            </w:pPr>
            <w:r>
              <w:rPr>
                <w:sz w:val="18"/>
                <w:szCs w:val="18"/>
              </w:rPr>
              <w:t>Note: The detailed signaling is up to RAN2.</w:t>
            </w:r>
          </w:p>
          <w:p w14:paraId="2B4E3ABE" w14:textId="77777777" w:rsidR="00D279C5" w:rsidRDefault="00D279C5" w:rsidP="00D279C5">
            <w:pPr>
              <w:pStyle w:val="af"/>
              <w:numPr>
                <w:ilvl w:val="0"/>
                <w:numId w:val="62"/>
              </w:numPr>
              <w:shd w:val="clear" w:color="auto" w:fill="FFFFFF"/>
              <w:adjustRightInd w:val="0"/>
              <w:snapToGrid w:val="0"/>
              <w:spacing w:after="0"/>
              <w:rPr>
                <w:sz w:val="18"/>
                <w:szCs w:val="18"/>
              </w:rPr>
            </w:pPr>
            <w:r>
              <w:rPr>
                <w:sz w:val="18"/>
                <w:szCs w:val="18"/>
              </w:rPr>
              <w:t xml:space="preserve">Alt 2 (new UCI type): Introduce RRC parameter, e.g., </w:t>
            </w:r>
            <w:r>
              <w:rPr>
                <w:i/>
                <w:sz w:val="18"/>
                <w:szCs w:val="18"/>
              </w:rPr>
              <w:t>f</w:t>
            </w:r>
            <w:r>
              <w:rPr>
                <w:i/>
                <w:iCs/>
                <w:sz w:val="18"/>
                <w:szCs w:val="18"/>
              </w:rPr>
              <w:t>irstPUCCHResourceConfig-ModeA-UEIBR</w:t>
            </w:r>
            <w:r>
              <w:rPr>
                <w:sz w:val="18"/>
                <w:szCs w:val="18"/>
              </w:rPr>
              <w:t xml:space="preserve">, for the periodic PUCCH resource </w:t>
            </w:r>
            <w:r>
              <w:rPr>
                <w:sz w:val="18"/>
                <w:szCs w:val="18"/>
                <w:lang w:eastAsia="zh-CN"/>
              </w:rPr>
              <w:t>con</w:t>
            </w:r>
            <w:r>
              <w:rPr>
                <w:sz w:val="18"/>
                <w:szCs w:val="18"/>
              </w:rPr>
              <w:t>figuration.</w:t>
            </w:r>
          </w:p>
          <w:p w14:paraId="7330519A" w14:textId="77777777" w:rsidR="00D279C5" w:rsidRDefault="00D279C5" w:rsidP="00D279C5">
            <w:pPr>
              <w:pStyle w:val="af"/>
              <w:numPr>
                <w:ilvl w:val="1"/>
                <w:numId w:val="62"/>
              </w:numPr>
              <w:shd w:val="clear" w:color="auto" w:fill="FFFFFF"/>
              <w:adjustRightInd w:val="0"/>
              <w:snapToGrid w:val="0"/>
              <w:spacing w:after="0"/>
              <w:rPr>
                <w:sz w:val="18"/>
                <w:szCs w:val="18"/>
              </w:rPr>
            </w:pPr>
            <w:r>
              <w:rPr>
                <w:sz w:val="18"/>
                <w:szCs w:val="18"/>
              </w:rPr>
              <w:t xml:space="preserve">Note: The RRC parameter is NOT associated with </w:t>
            </w:r>
            <w:r>
              <w:rPr>
                <w:i/>
                <w:sz w:val="18"/>
                <w:szCs w:val="18"/>
              </w:rPr>
              <w:t>SchedulingRequestId</w:t>
            </w:r>
            <w:r>
              <w:rPr>
                <w:sz w:val="18"/>
                <w:szCs w:val="18"/>
              </w:rPr>
              <w:t xml:space="preserve">. </w:t>
            </w:r>
          </w:p>
          <w:p w14:paraId="1FB78532" w14:textId="77777777" w:rsidR="00D279C5" w:rsidRDefault="00D279C5" w:rsidP="00D279C5">
            <w:pPr>
              <w:pStyle w:val="af"/>
              <w:numPr>
                <w:ilvl w:val="1"/>
                <w:numId w:val="62"/>
              </w:numPr>
              <w:shd w:val="clear" w:color="auto" w:fill="FFFFFF"/>
              <w:adjustRightInd w:val="0"/>
              <w:snapToGrid w:val="0"/>
              <w:spacing w:after="0"/>
              <w:rPr>
                <w:sz w:val="18"/>
                <w:szCs w:val="18"/>
              </w:rPr>
            </w:pPr>
            <w:r>
              <w:rPr>
                <w:sz w:val="18"/>
                <w:szCs w:val="18"/>
              </w:rPr>
              <w:t>FFS: how to encode 1-bit to PUCCH resource</w:t>
            </w:r>
            <w:r>
              <w:rPr>
                <w:sz w:val="18"/>
                <w:szCs w:val="18"/>
                <w:lang w:eastAsia="zh-CN"/>
              </w:rPr>
              <w:t>, e.g., reuse encoding mechanism of positive/negative SR.</w:t>
            </w:r>
          </w:p>
          <w:p w14:paraId="5E7D9991" w14:textId="77777777" w:rsidR="00D279C5" w:rsidRDefault="00D279C5" w:rsidP="00D279C5">
            <w:pPr>
              <w:pStyle w:val="af"/>
              <w:numPr>
                <w:ilvl w:val="1"/>
                <w:numId w:val="62"/>
              </w:numPr>
              <w:shd w:val="clear" w:color="auto" w:fill="FFFFFF"/>
              <w:adjustRightInd w:val="0"/>
              <w:snapToGrid w:val="0"/>
              <w:spacing w:after="0"/>
              <w:rPr>
                <w:sz w:val="18"/>
                <w:szCs w:val="18"/>
              </w:rPr>
            </w:pPr>
            <w:r>
              <w:rPr>
                <w:sz w:val="18"/>
                <w:szCs w:val="18"/>
              </w:rPr>
              <w:t>The dedicated RRC parameter at least comprises the following:</w:t>
            </w:r>
          </w:p>
          <w:p w14:paraId="137937AE" w14:textId="77777777" w:rsidR="00D279C5" w:rsidRDefault="00D279C5" w:rsidP="00D279C5">
            <w:pPr>
              <w:pStyle w:val="af"/>
              <w:numPr>
                <w:ilvl w:val="2"/>
                <w:numId w:val="62"/>
              </w:numPr>
              <w:shd w:val="clear" w:color="auto" w:fill="FFFFFF"/>
              <w:adjustRightInd w:val="0"/>
              <w:snapToGrid w:val="0"/>
              <w:spacing w:after="0"/>
              <w:rPr>
                <w:i/>
                <w:sz w:val="18"/>
                <w:szCs w:val="18"/>
              </w:rPr>
            </w:pPr>
            <w:r>
              <w:rPr>
                <w:i/>
                <w:sz w:val="18"/>
                <w:szCs w:val="18"/>
              </w:rPr>
              <w:t>periodicityAndOffset</w:t>
            </w:r>
          </w:p>
          <w:p w14:paraId="2C59C62F" w14:textId="77777777" w:rsidR="00D279C5" w:rsidRDefault="00D279C5" w:rsidP="00D279C5">
            <w:pPr>
              <w:pStyle w:val="af"/>
              <w:numPr>
                <w:ilvl w:val="2"/>
                <w:numId w:val="62"/>
              </w:numPr>
              <w:shd w:val="clear" w:color="auto" w:fill="FFFFFF"/>
              <w:adjustRightInd w:val="0"/>
              <w:snapToGrid w:val="0"/>
              <w:spacing w:after="0"/>
              <w:rPr>
                <w:i/>
                <w:sz w:val="18"/>
                <w:szCs w:val="18"/>
              </w:rPr>
            </w:pPr>
            <w:r>
              <w:rPr>
                <w:i/>
                <w:sz w:val="18"/>
                <w:szCs w:val="18"/>
              </w:rPr>
              <w:t xml:space="preserve">PUCCH-ResourceID </w:t>
            </w:r>
          </w:p>
          <w:p w14:paraId="0B14C6DA" w14:textId="77777777" w:rsidR="00D279C5" w:rsidRDefault="00D279C5">
            <w:pPr>
              <w:snapToGrid w:val="0"/>
              <w:spacing w:after="0" w:line="276" w:lineRule="auto"/>
              <w:jc w:val="both"/>
              <w:rPr>
                <w:color w:val="000000"/>
                <w:sz w:val="18"/>
                <w:szCs w:val="18"/>
              </w:rPr>
            </w:pPr>
            <w:r>
              <w:rPr>
                <w:color w:val="000000"/>
                <w:sz w:val="18"/>
                <w:szCs w:val="18"/>
              </w:rPr>
              <w:t>Above applies at least for the single CC case</w:t>
            </w:r>
          </w:p>
          <w:p w14:paraId="371D6181" w14:textId="77777777" w:rsidR="00D279C5" w:rsidRDefault="00D279C5">
            <w:pPr>
              <w:spacing w:beforeLines="50" w:before="120" w:after="0" w:line="276" w:lineRule="auto"/>
              <w:rPr>
                <w:rFonts w:cs="Times"/>
                <w:b/>
                <w:bCs/>
                <w:sz w:val="18"/>
                <w:szCs w:val="18"/>
                <w:highlight w:val="green"/>
                <w:lang w:eastAsia="x-none"/>
              </w:rPr>
            </w:pPr>
            <w:r>
              <w:rPr>
                <w:rFonts w:cs="Times"/>
                <w:b/>
                <w:bCs/>
                <w:sz w:val="18"/>
                <w:szCs w:val="18"/>
                <w:highlight w:val="green"/>
                <w:lang w:eastAsia="x-none"/>
              </w:rPr>
              <w:t>Agreement</w:t>
            </w:r>
          </w:p>
          <w:p w14:paraId="7D325033" w14:textId="77777777" w:rsidR="00D279C5" w:rsidRDefault="00D279C5">
            <w:pPr>
              <w:shd w:val="clear" w:color="auto" w:fill="FFFFFF"/>
              <w:adjustRightInd w:val="0"/>
              <w:snapToGrid w:val="0"/>
              <w:spacing w:line="276" w:lineRule="auto"/>
              <w:jc w:val="both"/>
              <w:rPr>
                <w:rFonts w:eastAsia="SimSun"/>
                <w:color w:val="000000"/>
                <w:sz w:val="18"/>
                <w:szCs w:val="18"/>
              </w:rPr>
            </w:pPr>
            <w:bookmarkStart w:id="159" w:name="OLE_LINK163"/>
            <w:r>
              <w:rPr>
                <w:rFonts w:eastAsia="SimSun"/>
                <w:color w:val="000000"/>
                <w:sz w:val="18"/>
                <w:szCs w:val="18"/>
              </w:rPr>
              <w:t>On beam report transmission procedure for UE-initiated/event-driven beam reporting, regarding the dedicated RRC signaling for first PUCCH channel configuration f</w:t>
            </w:r>
            <w:r>
              <w:rPr>
                <w:color w:val="000000"/>
                <w:sz w:val="18"/>
                <w:szCs w:val="18"/>
              </w:rPr>
              <w:t xml:space="preserve">or </w:t>
            </w:r>
            <w:r>
              <w:rPr>
                <w:b/>
                <w:color w:val="000000"/>
                <w:sz w:val="18"/>
                <w:szCs w:val="18"/>
              </w:rPr>
              <w:t>Mode-B</w:t>
            </w:r>
            <w:r>
              <w:rPr>
                <w:color w:val="000000"/>
                <w:sz w:val="18"/>
                <w:szCs w:val="18"/>
              </w:rPr>
              <w:t xml:space="preserve">, down-select one of the following </w:t>
            </w:r>
          </w:p>
          <w:bookmarkEnd w:id="159"/>
          <w:p w14:paraId="0E3BB987" w14:textId="77777777" w:rsidR="00D279C5" w:rsidRDefault="00D279C5" w:rsidP="00D279C5">
            <w:pPr>
              <w:pStyle w:val="af"/>
              <w:numPr>
                <w:ilvl w:val="0"/>
                <w:numId w:val="62"/>
              </w:numPr>
              <w:shd w:val="clear" w:color="auto" w:fill="FFFFFF"/>
              <w:adjustRightInd w:val="0"/>
              <w:snapToGrid w:val="0"/>
              <w:spacing w:after="0"/>
              <w:rPr>
                <w:rFonts w:eastAsia="Batang"/>
                <w:b/>
                <w:bCs/>
                <w:iCs/>
                <w:sz w:val="18"/>
                <w:szCs w:val="18"/>
                <w:u w:val="single"/>
              </w:rPr>
            </w:pPr>
            <w:r>
              <w:rPr>
                <w:color w:val="000000"/>
                <w:sz w:val="18"/>
                <w:szCs w:val="18"/>
              </w:rPr>
              <w:t xml:space="preserve">Alt 1 (dedicated SR for mode-B): Introduce RRC parameter, e.g., </w:t>
            </w:r>
            <w:r>
              <w:rPr>
                <w:i/>
                <w:iCs/>
                <w:color w:val="000000"/>
                <w:sz w:val="18"/>
                <w:szCs w:val="18"/>
              </w:rPr>
              <w:t>reportNotification-UEIBR</w:t>
            </w:r>
            <w:r>
              <w:rPr>
                <w:color w:val="000000"/>
                <w:sz w:val="18"/>
                <w:szCs w:val="18"/>
              </w:rPr>
              <w:t>, corresponding to the one-bit indication in the first PUCCH channel</w:t>
            </w:r>
          </w:p>
          <w:p w14:paraId="24493368" w14:textId="77777777" w:rsidR="00D279C5" w:rsidRDefault="00D279C5" w:rsidP="00D279C5">
            <w:pPr>
              <w:pStyle w:val="af"/>
              <w:numPr>
                <w:ilvl w:val="1"/>
                <w:numId w:val="62"/>
              </w:numPr>
              <w:shd w:val="clear" w:color="auto" w:fill="FFFFFF"/>
              <w:adjustRightInd w:val="0"/>
              <w:snapToGrid w:val="0"/>
              <w:spacing w:after="0"/>
              <w:rPr>
                <w:sz w:val="18"/>
                <w:szCs w:val="18"/>
              </w:rPr>
            </w:pPr>
            <w:r>
              <w:rPr>
                <w:sz w:val="18"/>
                <w:szCs w:val="18"/>
              </w:rPr>
              <w:t xml:space="preserve">The RRC parameter is associated with the dedicated </w:t>
            </w:r>
            <w:r>
              <w:rPr>
                <w:i/>
                <w:sz w:val="18"/>
                <w:szCs w:val="18"/>
              </w:rPr>
              <w:t>SchedulingRequestId</w:t>
            </w:r>
            <w:r>
              <w:rPr>
                <w:sz w:val="18"/>
                <w:szCs w:val="18"/>
              </w:rPr>
              <w:t xml:space="preserve">. </w:t>
            </w:r>
          </w:p>
          <w:p w14:paraId="2745DB93" w14:textId="77777777" w:rsidR="00D279C5" w:rsidRDefault="00D279C5" w:rsidP="00D279C5">
            <w:pPr>
              <w:pStyle w:val="af"/>
              <w:numPr>
                <w:ilvl w:val="2"/>
                <w:numId w:val="62"/>
              </w:numPr>
              <w:shd w:val="clear" w:color="auto" w:fill="FFFFFF"/>
              <w:adjustRightInd w:val="0"/>
              <w:snapToGrid w:val="0"/>
              <w:spacing w:after="0"/>
              <w:rPr>
                <w:sz w:val="18"/>
                <w:szCs w:val="18"/>
              </w:rPr>
            </w:pPr>
            <w:r>
              <w:rPr>
                <w:sz w:val="18"/>
                <w:szCs w:val="18"/>
              </w:rPr>
              <w:t>Note: The detailed signaling is up to RAN2.</w:t>
            </w:r>
          </w:p>
          <w:p w14:paraId="3E05521F" w14:textId="1F1E88C9" w:rsidR="00D279C5" w:rsidRDefault="00D279C5" w:rsidP="00D279C5">
            <w:pPr>
              <w:pStyle w:val="af"/>
              <w:numPr>
                <w:ilvl w:val="0"/>
                <w:numId w:val="62"/>
              </w:numPr>
              <w:shd w:val="clear" w:color="auto" w:fill="FFFFFF"/>
              <w:adjustRightInd w:val="0"/>
              <w:snapToGrid w:val="0"/>
              <w:spacing w:after="0"/>
              <w:rPr>
                <w:sz w:val="18"/>
                <w:szCs w:val="18"/>
              </w:rPr>
            </w:pPr>
            <w:bookmarkStart w:id="160" w:name="OLE_LINK209"/>
            <w:r>
              <w:rPr>
                <w:sz w:val="18"/>
                <w:szCs w:val="18"/>
              </w:rPr>
              <w:t xml:space="preserve">Alt 2 (new UCI </w:t>
            </w:r>
            <w:r w:rsidR="00C30C1F">
              <w:rPr>
                <w:sz w:val="18"/>
                <w:szCs w:val="18"/>
              </w:rPr>
              <w:t>ty</w:t>
            </w:r>
            <w:r>
              <w:rPr>
                <w:sz w:val="18"/>
                <w:szCs w:val="18"/>
              </w:rPr>
              <w:t xml:space="preserve">pe): Introduce RRC parameter, e.g., </w:t>
            </w:r>
            <w:r>
              <w:rPr>
                <w:i/>
                <w:sz w:val="18"/>
                <w:szCs w:val="18"/>
              </w:rPr>
              <w:t>f</w:t>
            </w:r>
            <w:r>
              <w:rPr>
                <w:i/>
                <w:iCs/>
                <w:sz w:val="18"/>
                <w:szCs w:val="18"/>
              </w:rPr>
              <w:t>irstPUCCHResourceConfig-ModeB-UEIBR</w:t>
            </w:r>
            <w:r>
              <w:rPr>
                <w:sz w:val="18"/>
                <w:szCs w:val="18"/>
              </w:rPr>
              <w:t xml:space="preserve">, for the periodic PUCCH resource </w:t>
            </w:r>
            <w:r>
              <w:rPr>
                <w:sz w:val="18"/>
                <w:szCs w:val="18"/>
                <w:lang w:eastAsia="zh-CN"/>
              </w:rPr>
              <w:t>con</w:t>
            </w:r>
            <w:r>
              <w:rPr>
                <w:sz w:val="18"/>
                <w:szCs w:val="18"/>
              </w:rPr>
              <w:t>figuration.</w:t>
            </w:r>
          </w:p>
          <w:p w14:paraId="6D2C402F" w14:textId="77777777" w:rsidR="00D279C5" w:rsidRDefault="00D279C5" w:rsidP="00D279C5">
            <w:pPr>
              <w:pStyle w:val="af"/>
              <w:numPr>
                <w:ilvl w:val="1"/>
                <w:numId w:val="62"/>
              </w:numPr>
              <w:shd w:val="clear" w:color="auto" w:fill="FFFFFF"/>
              <w:adjustRightInd w:val="0"/>
              <w:snapToGrid w:val="0"/>
              <w:spacing w:after="0"/>
              <w:rPr>
                <w:sz w:val="18"/>
                <w:szCs w:val="18"/>
              </w:rPr>
            </w:pPr>
            <w:r>
              <w:rPr>
                <w:sz w:val="18"/>
                <w:szCs w:val="18"/>
              </w:rPr>
              <w:t xml:space="preserve">Note: The RRC parameter is NOT associated with </w:t>
            </w:r>
            <w:r>
              <w:rPr>
                <w:i/>
                <w:sz w:val="18"/>
                <w:szCs w:val="18"/>
              </w:rPr>
              <w:t>SchedulingRequestId</w:t>
            </w:r>
            <w:r>
              <w:rPr>
                <w:sz w:val="18"/>
                <w:szCs w:val="18"/>
              </w:rPr>
              <w:t xml:space="preserve">. </w:t>
            </w:r>
          </w:p>
          <w:p w14:paraId="55A72B82" w14:textId="77777777" w:rsidR="00D279C5" w:rsidRDefault="00D279C5" w:rsidP="00D279C5">
            <w:pPr>
              <w:pStyle w:val="af"/>
              <w:numPr>
                <w:ilvl w:val="1"/>
                <w:numId w:val="62"/>
              </w:numPr>
              <w:shd w:val="clear" w:color="auto" w:fill="FFFFFF"/>
              <w:adjustRightInd w:val="0"/>
              <w:snapToGrid w:val="0"/>
              <w:spacing w:after="0"/>
              <w:rPr>
                <w:sz w:val="18"/>
                <w:szCs w:val="18"/>
              </w:rPr>
            </w:pPr>
            <w:r>
              <w:rPr>
                <w:sz w:val="18"/>
                <w:szCs w:val="18"/>
              </w:rPr>
              <w:t>FFS: how to encode 1-bit to PUCCH resource</w:t>
            </w:r>
            <w:r>
              <w:rPr>
                <w:sz w:val="18"/>
                <w:szCs w:val="18"/>
                <w:lang w:eastAsia="zh-CN"/>
              </w:rPr>
              <w:t xml:space="preserve">, e.g., reuse encoding mechanism of positive/negative SR. </w:t>
            </w:r>
          </w:p>
          <w:p w14:paraId="093CEB61" w14:textId="77777777" w:rsidR="00D279C5" w:rsidRDefault="00D279C5" w:rsidP="00D279C5">
            <w:pPr>
              <w:pStyle w:val="af"/>
              <w:numPr>
                <w:ilvl w:val="1"/>
                <w:numId w:val="62"/>
              </w:numPr>
              <w:shd w:val="clear" w:color="auto" w:fill="FFFFFF"/>
              <w:adjustRightInd w:val="0"/>
              <w:snapToGrid w:val="0"/>
              <w:spacing w:after="0"/>
              <w:rPr>
                <w:sz w:val="18"/>
                <w:szCs w:val="18"/>
              </w:rPr>
            </w:pPr>
            <w:r>
              <w:rPr>
                <w:sz w:val="18"/>
                <w:szCs w:val="18"/>
              </w:rPr>
              <w:t>The dedicated RRC parameter at least comprises the following:</w:t>
            </w:r>
          </w:p>
          <w:p w14:paraId="011E90DB" w14:textId="77777777" w:rsidR="00D279C5" w:rsidRDefault="00D279C5" w:rsidP="00D279C5">
            <w:pPr>
              <w:pStyle w:val="af"/>
              <w:numPr>
                <w:ilvl w:val="2"/>
                <w:numId w:val="62"/>
              </w:numPr>
              <w:shd w:val="clear" w:color="auto" w:fill="FFFFFF"/>
              <w:adjustRightInd w:val="0"/>
              <w:snapToGrid w:val="0"/>
              <w:spacing w:after="0"/>
              <w:rPr>
                <w:i/>
                <w:sz w:val="18"/>
                <w:szCs w:val="18"/>
              </w:rPr>
            </w:pPr>
            <w:r>
              <w:rPr>
                <w:i/>
                <w:sz w:val="18"/>
                <w:szCs w:val="18"/>
              </w:rPr>
              <w:t>periodicityAndOffset</w:t>
            </w:r>
          </w:p>
          <w:p w14:paraId="0CA7BFE8" w14:textId="77777777" w:rsidR="00D279C5" w:rsidRDefault="00D279C5" w:rsidP="00D279C5">
            <w:pPr>
              <w:pStyle w:val="af"/>
              <w:numPr>
                <w:ilvl w:val="2"/>
                <w:numId w:val="62"/>
              </w:numPr>
              <w:shd w:val="clear" w:color="auto" w:fill="FFFFFF"/>
              <w:adjustRightInd w:val="0"/>
              <w:snapToGrid w:val="0"/>
              <w:spacing w:after="0"/>
              <w:rPr>
                <w:i/>
                <w:sz w:val="18"/>
                <w:szCs w:val="18"/>
              </w:rPr>
            </w:pPr>
            <w:r>
              <w:rPr>
                <w:i/>
                <w:sz w:val="18"/>
                <w:szCs w:val="18"/>
              </w:rPr>
              <w:t>PUCCH-ResourceID</w:t>
            </w:r>
          </w:p>
          <w:bookmarkEnd w:id="160"/>
          <w:p w14:paraId="1A79F06A" w14:textId="77777777" w:rsidR="00D279C5" w:rsidRDefault="00D279C5" w:rsidP="00D279C5">
            <w:pPr>
              <w:pStyle w:val="af"/>
              <w:numPr>
                <w:ilvl w:val="0"/>
                <w:numId w:val="62"/>
              </w:numPr>
              <w:shd w:val="clear" w:color="auto" w:fill="FFFFFF"/>
              <w:adjustRightInd w:val="0"/>
              <w:snapToGrid w:val="0"/>
              <w:spacing w:after="0"/>
              <w:rPr>
                <w:color w:val="000000"/>
                <w:sz w:val="18"/>
                <w:szCs w:val="18"/>
              </w:rPr>
            </w:pPr>
            <w:r>
              <w:rPr>
                <w:color w:val="000000"/>
                <w:sz w:val="18"/>
                <w:szCs w:val="18"/>
              </w:rPr>
              <w:t>Above is at least applied to a single CC case.</w:t>
            </w:r>
          </w:p>
        </w:tc>
      </w:tr>
    </w:tbl>
    <w:p w14:paraId="2E02FDC6" w14:textId="4D0A5ED3" w:rsidR="006F4195" w:rsidRDefault="00F43B18" w:rsidP="0063099A">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lastRenderedPageBreak/>
        <w:t xml:space="preserve">Before making down-selection on whether to use dedicated SR </w:t>
      </w:r>
      <w:bookmarkStart w:id="161" w:name="OLE_LINK331"/>
      <w:r w:rsidR="000F616A">
        <w:rPr>
          <w:rFonts w:ascii="Times New Roman" w:eastAsia="新細明體" w:hAnsi="Times New Roman"/>
          <w:szCs w:val="22"/>
          <w:lang w:eastAsia="zh-TW"/>
        </w:rPr>
        <w:t>(i.e., Alt-1)</w:t>
      </w:r>
      <w:bookmarkEnd w:id="161"/>
      <w:r w:rsidR="000F616A">
        <w:rPr>
          <w:rFonts w:ascii="Times New Roman" w:eastAsia="新細明體" w:hAnsi="Times New Roman"/>
          <w:szCs w:val="22"/>
          <w:lang w:eastAsia="zh-TW"/>
        </w:rPr>
        <w:t xml:space="preserve"> </w:t>
      </w:r>
      <w:r>
        <w:rPr>
          <w:rFonts w:ascii="Times New Roman" w:eastAsia="新細明體" w:hAnsi="Times New Roman"/>
          <w:szCs w:val="22"/>
          <w:lang w:eastAsia="zh-TW"/>
        </w:rPr>
        <w:t>or introduce a new UCI typ</w:t>
      </w:r>
      <w:r w:rsidR="0020751C">
        <w:rPr>
          <w:rFonts w:ascii="Times New Roman" w:eastAsia="新細明體" w:hAnsi="Times New Roman"/>
          <w:szCs w:val="22"/>
          <w:lang w:eastAsia="zh-TW"/>
        </w:rPr>
        <w:t>e</w:t>
      </w:r>
      <w:r w:rsidR="000F616A">
        <w:rPr>
          <w:rFonts w:ascii="Times New Roman" w:eastAsia="新細明體" w:hAnsi="Times New Roman"/>
          <w:szCs w:val="22"/>
          <w:lang w:eastAsia="zh-TW"/>
        </w:rPr>
        <w:t xml:space="preserve"> (i.e., Alt-2)</w:t>
      </w:r>
      <w:r>
        <w:rPr>
          <w:rFonts w:ascii="Times New Roman" w:eastAsia="新細明體" w:hAnsi="Times New Roman"/>
          <w:szCs w:val="22"/>
          <w:lang w:eastAsia="zh-TW"/>
        </w:rPr>
        <w:t xml:space="preserve"> as the first PUCCH, companies are encouraged to first study </w:t>
      </w:r>
      <w:r w:rsidR="000F616A">
        <w:rPr>
          <w:rFonts w:ascii="Times New Roman" w:eastAsia="新細明體" w:hAnsi="Times New Roman"/>
          <w:szCs w:val="22"/>
          <w:lang w:eastAsia="zh-TW"/>
        </w:rPr>
        <w:t xml:space="preserve">the following issues </w:t>
      </w:r>
      <w:r w:rsidR="00D57626">
        <w:rPr>
          <w:rFonts w:ascii="Times New Roman" w:eastAsia="新細明體" w:hAnsi="Times New Roman"/>
          <w:szCs w:val="22"/>
          <w:lang w:eastAsia="zh-TW"/>
        </w:rPr>
        <w:t>on</w:t>
      </w:r>
      <w:r w:rsidR="000F616A">
        <w:rPr>
          <w:rFonts w:ascii="Times New Roman" w:eastAsia="新細明體" w:hAnsi="Times New Roman"/>
          <w:szCs w:val="22"/>
          <w:lang w:eastAsia="zh-TW"/>
        </w:rPr>
        <w:t xml:space="preserve"> </w:t>
      </w:r>
      <w:r>
        <w:rPr>
          <w:rFonts w:ascii="Times New Roman" w:eastAsia="新細明體" w:hAnsi="Times New Roman"/>
          <w:szCs w:val="22"/>
          <w:lang w:eastAsia="zh-TW"/>
        </w:rPr>
        <w:t xml:space="preserve">the required functionality of </w:t>
      </w:r>
      <w:r w:rsidR="000F616A">
        <w:rPr>
          <w:rFonts w:ascii="Times New Roman" w:eastAsia="新細明體" w:hAnsi="Times New Roman"/>
          <w:szCs w:val="22"/>
          <w:lang w:eastAsia="zh-TW"/>
        </w:rPr>
        <w:t xml:space="preserve">the first PUCCH and further identify the potential specification impact </w:t>
      </w:r>
      <w:r w:rsidR="000F616A">
        <w:rPr>
          <w:rFonts w:ascii="Times New Roman" w:eastAsia="新細明體" w:hAnsi="Times New Roman" w:hint="eastAsia"/>
          <w:szCs w:val="22"/>
          <w:lang w:eastAsia="zh-TW"/>
        </w:rPr>
        <w:t>f</w:t>
      </w:r>
      <w:r w:rsidR="000F616A">
        <w:rPr>
          <w:rFonts w:ascii="Times New Roman" w:eastAsia="新細明體" w:hAnsi="Times New Roman"/>
          <w:szCs w:val="22"/>
          <w:lang w:eastAsia="zh-TW"/>
        </w:rPr>
        <w:t>or Alt-1 and Alt-2 respectively:</w:t>
      </w:r>
    </w:p>
    <w:p w14:paraId="4FA52089" w14:textId="757EE00B" w:rsidR="00BA5B9C" w:rsidRPr="00FC39A6" w:rsidRDefault="00BA5B9C" w:rsidP="0063099A">
      <w:pPr>
        <w:pStyle w:val="af"/>
        <w:numPr>
          <w:ilvl w:val="1"/>
          <w:numId w:val="54"/>
        </w:numPr>
        <w:spacing w:after="120"/>
        <w:ind w:left="964" w:hanging="482"/>
        <w:rPr>
          <w:rFonts w:eastAsia="新細明體"/>
          <w:b/>
          <w:bCs/>
          <w:lang w:eastAsia="zh-TW"/>
        </w:rPr>
      </w:pPr>
      <w:bookmarkStart w:id="162" w:name="OLE_LINK83"/>
      <w:r w:rsidRPr="00FC39A6">
        <w:rPr>
          <w:rFonts w:eastAsia="新細明體"/>
          <w:b/>
          <w:bCs/>
          <w:lang w:eastAsia="zh-TW"/>
        </w:rPr>
        <w:t>Transmission procedure, i.e., whether to apply the prohibit timer for the first PUCCH.</w:t>
      </w:r>
    </w:p>
    <w:bookmarkEnd w:id="162"/>
    <w:p w14:paraId="285C0073" w14:textId="3130B2F7" w:rsidR="00A05975" w:rsidRDefault="00A05975" w:rsidP="00A05975">
      <w:pPr>
        <w:pStyle w:val="af"/>
        <w:spacing w:after="120"/>
        <w:ind w:left="964"/>
        <w:rPr>
          <w:rFonts w:eastAsiaTheme="minorEastAsia"/>
          <w:color w:val="000000" w:themeColor="text1"/>
          <w:lang w:eastAsia="zh-TW"/>
        </w:rPr>
      </w:pPr>
      <w:r>
        <w:rPr>
          <w:rFonts w:eastAsiaTheme="minorEastAsia"/>
          <w:color w:val="000000" w:themeColor="text1"/>
          <w:lang w:eastAsia="zh-TW"/>
        </w:rPr>
        <w:t>The first PUCCH will be sent only if the reporting for a UEI/ED report configuration(s) is triggered. Moreover, if the reporting maintains triggered according to the updated L1 measurement, UE should keep sending the first PUCCH basically</w:t>
      </w:r>
      <w:r w:rsidRPr="00A05975">
        <w:rPr>
          <w:rFonts w:eastAsiaTheme="minorEastAsia"/>
          <w:color w:val="000000" w:themeColor="text1"/>
          <w:lang w:eastAsia="zh-TW"/>
        </w:rPr>
        <w:t xml:space="preserve">. </w:t>
      </w:r>
      <w:r w:rsidRPr="00A05975">
        <w:rPr>
          <w:rFonts w:eastAsiaTheme="minorEastAsia"/>
          <w:color w:val="000000" w:themeColor="text1"/>
          <w:lang w:val="en-US" w:eastAsia="zh-TW"/>
        </w:rPr>
        <w:t>As the current beam becomes poorer than new beam(s), the UEI/ED beam reporting may maintain triggered for a while, that may lead to many duplicated reporting in the short time</w:t>
      </w:r>
      <w:r w:rsidRPr="00A05975">
        <w:rPr>
          <w:rFonts w:eastAsiaTheme="minorEastAsia"/>
          <w:color w:val="000000" w:themeColor="text1"/>
          <w:lang w:eastAsia="zh-TW"/>
        </w:rPr>
        <w:t xml:space="preserve">. </w:t>
      </w:r>
      <w:r>
        <w:rPr>
          <w:rFonts w:eastAsiaTheme="minorEastAsia"/>
          <w:color w:val="000000" w:themeColor="text1"/>
          <w:lang w:eastAsia="zh-TW"/>
        </w:rPr>
        <w:t>Therefore</w:t>
      </w:r>
      <w:r w:rsidRPr="00A05975">
        <w:rPr>
          <w:rFonts w:eastAsiaTheme="minorEastAsia"/>
          <w:color w:val="000000" w:themeColor="text1"/>
          <w:lang w:eastAsia="zh-TW"/>
        </w:rPr>
        <w:t>, we think applying the prohibit timer on the first PUCCH transmission is necessary. After a beam report carried in the PUSCH is transmitted, the prohibit timer will start and UE shall not send any the first PUCCH until the prohibit timer expires. In general, we observe the same transmission procedure can be applied to two transmission modes.</w:t>
      </w:r>
    </w:p>
    <w:p w14:paraId="40A10A3E" w14:textId="67B10A6E" w:rsidR="00117A40" w:rsidRPr="00A05975" w:rsidRDefault="00117A40" w:rsidP="00A05975">
      <w:pPr>
        <w:pStyle w:val="af"/>
        <w:spacing w:after="120"/>
        <w:ind w:left="964"/>
        <w:rPr>
          <w:rFonts w:eastAsiaTheme="minorEastAsia"/>
          <w:color w:val="000000" w:themeColor="text1"/>
          <w:lang w:eastAsia="zh-TW"/>
        </w:rPr>
      </w:pPr>
      <w:r>
        <w:rPr>
          <w:rFonts w:eastAsiaTheme="minorEastAsia" w:hint="eastAsia"/>
          <w:color w:val="000000" w:themeColor="text1"/>
          <w:lang w:eastAsia="zh-TW"/>
        </w:rPr>
        <w:t>M</w:t>
      </w:r>
      <w:r>
        <w:rPr>
          <w:rFonts w:eastAsiaTheme="minorEastAsia"/>
          <w:color w:val="000000" w:themeColor="text1"/>
          <w:lang w:eastAsia="zh-TW"/>
        </w:rPr>
        <w:t xml:space="preserve">oreover, we also see that the </w:t>
      </w:r>
      <w:r w:rsidR="00FC39A6">
        <w:rPr>
          <w:rFonts w:eastAsiaTheme="minorEastAsia"/>
          <w:color w:val="000000" w:themeColor="text1"/>
          <w:lang w:eastAsia="zh-TW"/>
        </w:rPr>
        <w:t xml:space="preserve">transmission procedure for the legacy SR cannot be simply reused as the solution of the transmission procedure for the first PUCCH, since the the prohibit timer operation for the SR </w:t>
      </w:r>
      <w:r w:rsidR="00FC39A6">
        <w:rPr>
          <w:rFonts w:eastAsiaTheme="minorEastAsia"/>
          <w:color w:val="000000" w:themeColor="text1"/>
          <w:lang w:eastAsia="zh-TW"/>
        </w:rPr>
        <w:lastRenderedPageBreak/>
        <w:t>doesn’t well match the</w:t>
      </w:r>
      <w:r w:rsidR="001B6249">
        <w:rPr>
          <w:rFonts w:eastAsiaTheme="minorEastAsia"/>
          <w:color w:val="000000" w:themeColor="text1"/>
          <w:lang w:eastAsia="zh-TW"/>
        </w:rPr>
        <w:t xml:space="preserve"> desired</w:t>
      </w:r>
      <w:r w:rsidR="00FC39A6">
        <w:rPr>
          <w:rFonts w:eastAsiaTheme="minorEastAsia"/>
          <w:color w:val="000000" w:themeColor="text1"/>
          <w:lang w:eastAsia="zh-TW"/>
        </w:rPr>
        <w:t xml:space="preserve"> </w:t>
      </w:r>
      <w:r w:rsidR="001B6249">
        <w:rPr>
          <w:rFonts w:eastAsiaTheme="minorEastAsia"/>
          <w:color w:val="000000" w:themeColor="text1"/>
          <w:lang w:eastAsia="zh-TW"/>
        </w:rPr>
        <w:t>operation</w:t>
      </w:r>
      <w:r w:rsidR="00FC39A6">
        <w:rPr>
          <w:rFonts w:eastAsiaTheme="minorEastAsia"/>
          <w:color w:val="000000" w:themeColor="text1"/>
          <w:lang w:eastAsia="zh-TW"/>
        </w:rPr>
        <w:t xml:space="preserve"> </w:t>
      </w:r>
      <w:r w:rsidR="005B3774">
        <w:rPr>
          <w:rFonts w:eastAsiaTheme="minorEastAsia"/>
          <w:color w:val="000000" w:themeColor="text1"/>
          <w:lang w:eastAsia="zh-TW"/>
        </w:rPr>
        <w:t>for</w:t>
      </w:r>
      <w:r w:rsidR="00FC39A6">
        <w:rPr>
          <w:rFonts w:eastAsiaTheme="minorEastAsia"/>
          <w:color w:val="000000" w:themeColor="text1"/>
          <w:lang w:eastAsia="zh-TW"/>
        </w:rPr>
        <w:t xml:space="preserve"> the first PUCCH</w:t>
      </w:r>
      <w:r w:rsidR="001B6249">
        <w:rPr>
          <w:rFonts w:eastAsiaTheme="minorEastAsia"/>
          <w:color w:val="000000" w:themeColor="text1"/>
          <w:lang w:eastAsia="zh-TW"/>
        </w:rPr>
        <w:t xml:space="preserve"> transmission</w:t>
      </w:r>
      <w:r w:rsidR="00D57626">
        <w:rPr>
          <w:rFonts w:eastAsiaTheme="minorEastAsia"/>
          <w:color w:val="000000" w:themeColor="text1"/>
          <w:lang w:eastAsia="zh-TW"/>
        </w:rPr>
        <w:t xml:space="preserve">, i.e., the SR </w:t>
      </w:r>
      <w:bookmarkStart w:id="163" w:name="OLE_LINK283"/>
      <w:r w:rsidR="00D57626">
        <w:rPr>
          <w:rFonts w:eastAsiaTheme="minorEastAsia"/>
          <w:color w:val="000000" w:themeColor="text1"/>
          <w:lang w:eastAsia="zh-TW"/>
        </w:rPr>
        <w:t>prohibit timer</w:t>
      </w:r>
      <w:bookmarkEnd w:id="163"/>
      <w:r w:rsidR="00D57626">
        <w:rPr>
          <w:rFonts w:eastAsiaTheme="minorEastAsia"/>
          <w:color w:val="000000" w:themeColor="text1"/>
          <w:lang w:eastAsia="zh-TW"/>
        </w:rPr>
        <w:t xml:space="preserve"> will be started after the SR is transmitted and will be stopped after all the pending data is </w:t>
      </w:r>
      <w:r w:rsidR="002020E9">
        <w:rPr>
          <w:rFonts w:eastAsiaTheme="minorEastAsia"/>
          <w:color w:val="000000" w:themeColor="text1"/>
          <w:lang w:eastAsia="zh-TW"/>
        </w:rPr>
        <w:t>transmitted, while the prohibit timer</w:t>
      </w:r>
      <w:r w:rsidR="002020E9">
        <w:rPr>
          <w:rFonts w:eastAsiaTheme="minorEastAsia" w:hint="eastAsia"/>
          <w:color w:val="000000" w:themeColor="text1"/>
          <w:lang w:eastAsia="zh-TW"/>
        </w:rPr>
        <w:t xml:space="preserve"> f</w:t>
      </w:r>
      <w:r w:rsidR="002020E9">
        <w:rPr>
          <w:rFonts w:eastAsiaTheme="minorEastAsia"/>
          <w:color w:val="000000" w:themeColor="text1"/>
          <w:lang w:eastAsia="zh-TW"/>
        </w:rPr>
        <w:t>or the first PUCCH shall be started after the second PUSCH</w:t>
      </w:r>
      <w:r w:rsidR="002020E9">
        <w:rPr>
          <w:rFonts w:eastAsiaTheme="minorEastAsia" w:hint="eastAsia"/>
          <w:color w:val="000000" w:themeColor="text1"/>
          <w:lang w:eastAsia="zh-TW"/>
        </w:rPr>
        <w:t xml:space="preserve"> </w:t>
      </w:r>
      <w:r w:rsidR="002020E9">
        <w:rPr>
          <w:rFonts w:eastAsiaTheme="minorEastAsia"/>
          <w:color w:val="000000" w:themeColor="text1"/>
          <w:lang w:eastAsia="zh-TW"/>
        </w:rPr>
        <w:t>is transmitted.</w:t>
      </w:r>
    </w:p>
    <w:p w14:paraId="0C2F6FF6" w14:textId="38426523" w:rsidR="00BA5B9C" w:rsidRPr="00FC39A6" w:rsidRDefault="00BA5B9C" w:rsidP="0063099A">
      <w:pPr>
        <w:pStyle w:val="af"/>
        <w:numPr>
          <w:ilvl w:val="1"/>
          <w:numId w:val="54"/>
        </w:numPr>
        <w:spacing w:after="120"/>
        <w:ind w:left="964" w:hanging="482"/>
        <w:rPr>
          <w:rFonts w:eastAsia="新細明體"/>
          <w:b/>
          <w:bCs/>
          <w:lang w:eastAsia="zh-TW"/>
        </w:rPr>
      </w:pPr>
      <w:r w:rsidRPr="00FC39A6">
        <w:rPr>
          <w:rFonts w:eastAsia="新細明體"/>
          <w:b/>
          <w:bCs/>
          <w:lang w:eastAsia="zh-TW"/>
        </w:rPr>
        <w:t xml:space="preserve">Encoding </w:t>
      </w:r>
      <w:bookmarkStart w:id="164" w:name="OLE_LINK339"/>
      <w:r w:rsidRPr="00FC39A6">
        <w:rPr>
          <w:rFonts w:eastAsia="新細明體"/>
          <w:b/>
          <w:bCs/>
          <w:lang w:eastAsia="zh-TW"/>
        </w:rPr>
        <w:t>mechanism for first PUCCH</w:t>
      </w:r>
      <w:bookmarkEnd w:id="164"/>
    </w:p>
    <w:p w14:paraId="0B0EAE46" w14:textId="1D22A085" w:rsidR="00A05975" w:rsidRDefault="00F045FA" w:rsidP="00A05975">
      <w:pPr>
        <w:pStyle w:val="af"/>
        <w:spacing w:after="120"/>
        <w:ind w:left="964"/>
        <w:rPr>
          <w:rFonts w:eastAsia="新細明體"/>
          <w:lang w:eastAsia="zh-TW"/>
        </w:rPr>
      </w:pPr>
      <w:r>
        <w:rPr>
          <w:rFonts w:eastAsia="新細明體"/>
          <w:lang w:eastAsia="zh-TW"/>
        </w:rPr>
        <w:t>There is n</w:t>
      </w:r>
      <w:r w:rsidR="00A05975" w:rsidRPr="00A05975">
        <w:rPr>
          <w:rFonts w:eastAsia="新細明體"/>
          <w:lang w:eastAsia="zh-TW"/>
        </w:rPr>
        <w:t xml:space="preserve">o </w:t>
      </w:r>
      <w:r>
        <w:rPr>
          <w:rFonts w:eastAsia="新細明體"/>
          <w:lang w:eastAsia="zh-TW"/>
        </w:rPr>
        <w:t>identified issue</w:t>
      </w:r>
      <w:r w:rsidR="00A05975">
        <w:rPr>
          <w:rFonts w:eastAsia="新細明體"/>
          <w:lang w:eastAsia="zh-TW"/>
        </w:rPr>
        <w:t xml:space="preserve"> on reusing the encoding mechanism of the legacy SR</w:t>
      </w:r>
      <w:r w:rsidR="00A05975" w:rsidRPr="00A05975">
        <w:rPr>
          <w:rFonts w:eastAsia="新細明體"/>
          <w:lang w:eastAsia="zh-TW"/>
        </w:rPr>
        <w:t xml:space="preserve"> </w:t>
      </w:r>
      <w:r>
        <w:rPr>
          <w:rFonts w:eastAsia="新細明體"/>
          <w:lang w:eastAsia="zh-TW"/>
        </w:rPr>
        <w:t>as the solution</w:t>
      </w:r>
      <w:r w:rsidR="00A05975">
        <w:rPr>
          <w:rFonts w:eastAsia="新細明體"/>
          <w:lang w:eastAsia="zh-TW"/>
        </w:rPr>
        <w:t xml:space="preserve">, if </w:t>
      </w:r>
      <w:r w:rsidR="00F97403">
        <w:rPr>
          <w:rFonts w:eastAsia="新細明體"/>
          <w:lang w:eastAsia="zh-TW"/>
        </w:rPr>
        <w:t>RAN1 confirm</w:t>
      </w:r>
      <w:r w:rsidR="003609AC">
        <w:rPr>
          <w:rFonts w:eastAsia="新細明體"/>
          <w:lang w:eastAsia="zh-TW"/>
        </w:rPr>
        <w:t>s</w:t>
      </w:r>
      <w:r w:rsidR="00F97403">
        <w:rPr>
          <w:rFonts w:eastAsia="新細明體"/>
          <w:lang w:eastAsia="zh-TW"/>
        </w:rPr>
        <w:t xml:space="preserve"> </w:t>
      </w:r>
      <w:r w:rsidR="00A05975">
        <w:rPr>
          <w:rFonts w:eastAsia="新細明體"/>
          <w:lang w:eastAsia="zh-TW"/>
        </w:rPr>
        <w:t>the working assumption of 1-bit indication as the first PUCCH</w:t>
      </w:r>
      <w:r w:rsidR="00DF6E80">
        <w:rPr>
          <w:rFonts w:eastAsia="新細明體"/>
          <w:lang w:eastAsia="zh-TW"/>
        </w:rPr>
        <w:t>.</w:t>
      </w:r>
    </w:p>
    <w:p w14:paraId="618A3CB2" w14:textId="4DD04445" w:rsidR="00BA5B9C" w:rsidRPr="00FC39A6" w:rsidRDefault="00BA5B9C" w:rsidP="0063099A">
      <w:pPr>
        <w:pStyle w:val="af"/>
        <w:numPr>
          <w:ilvl w:val="1"/>
          <w:numId w:val="54"/>
        </w:numPr>
        <w:spacing w:after="120"/>
        <w:ind w:left="964" w:hanging="482"/>
        <w:rPr>
          <w:rFonts w:eastAsia="新細明體"/>
          <w:b/>
          <w:bCs/>
          <w:lang w:eastAsia="zh-TW"/>
        </w:rPr>
      </w:pPr>
      <w:bookmarkStart w:id="165" w:name="OLE_LINK19"/>
      <w:bookmarkStart w:id="166" w:name="OLE_LINK22"/>
      <w:r w:rsidRPr="00FC39A6">
        <w:rPr>
          <w:rFonts w:eastAsia="新細明體"/>
          <w:b/>
          <w:bCs/>
          <w:lang w:eastAsia="zh-TW"/>
        </w:rPr>
        <w:t>UCI multiplexing/dropping/prioritization rule</w:t>
      </w:r>
      <w:bookmarkEnd w:id="165"/>
    </w:p>
    <w:bookmarkEnd w:id="166"/>
    <w:p w14:paraId="1C4EE212" w14:textId="079D687A" w:rsidR="00A05975" w:rsidRPr="00F045FA" w:rsidRDefault="00F045FA" w:rsidP="00A05975">
      <w:pPr>
        <w:pStyle w:val="af"/>
        <w:spacing w:after="120"/>
        <w:ind w:left="964"/>
        <w:rPr>
          <w:rFonts w:eastAsia="新細明體"/>
          <w:lang w:eastAsia="zh-TW"/>
        </w:rPr>
      </w:pPr>
      <w:r>
        <w:rPr>
          <w:rFonts w:eastAsia="新細明體"/>
          <w:lang w:eastAsia="zh-TW"/>
        </w:rPr>
        <w:t xml:space="preserve">Re-visiting/Re-design all the overlapping cases may lead to large spec effort and increase the UE processing complexity if too many new rules are introduced. </w:t>
      </w:r>
      <w:r>
        <w:rPr>
          <w:rFonts w:eastAsia="新細明體" w:hint="eastAsia"/>
          <w:lang w:eastAsia="zh-TW"/>
        </w:rPr>
        <w:t>T</w:t>
      </w:r>
      <w:r>
        <w:rPr>
          <w:rFonts w:eastAsia="新細明體"/>
          <w:lang w:eastAsia="zh-TW"/>
        </w:rPr>
        <w:t xml:space="preserve">he efficient way is to consider </w:t>
      </w:r>
      <w:r w:rsidRPr="00F045FA">
        <w:rPr>
          <w:rFonts w:eastAsia="新細明體"/>
          <w:lang w:eastAsia="zh-TW"/>
        </w:rPr>
        <w:t xml:space="preserve">the legacy design for the SR as the starting point, and </w:t>
      </w:r>
      <w:bookmarkStart w:id="167" w:name="OLE_LINK56"/>
      <w:r w:rsidRPr="00F045FA">
        <w:rPr>
          <w:rFonts w:eastAsia="新細明體"/>
          <w:lang w:eastAsia="zh-TW"/>
        </w:rPr>
        <w:t xml:space="preserve">RAN1 </w:t>
      </w:r>
      <w:bookmarkStart w:id="168" w:name="OLE_LINK86"/>
      <w:r w:rsidRPr="00F045FA">
        <w:rPr>
          <w:rFonts w:eastAsia="新細明體"/>
          <w:lang w:eastAsia="zh-TW"/>
        </w:rPr>
        <w:t>further discuss any further necessary enhancement on top of the legacy design to support the first PUCCH transmission</w:t>
      </w:r>
      <w:bookmarkEnd w:id="167"/>
      <w:r w:rsidRPr="00F045FA">
        <w:rPr>
          <w:rFonts w:eastAsia="新細明體"/>
          <w:lang w:eastAsia="zh-TW"/>
        </w:rPr>
        <w:t>.</w:t>
      </w:r>
      <w:bookmarkEnd w:id="168"/>
      <w:r w:rsidRPr="00F045FA">
        <w:rPr>
          <w:rFonts w:eastAsia="新細明體"/>
          <w:lang w:eastAsia="zh-TW"/>
        </w:rPr>
        <w:t xml:space="preserve"> </w:t>
      </w:r>
      <w:r w:rsidR="005B3774">
        <w:rPr>
          <w:rFonts w:eastAsia="新細明體" w:hint="eastAsia"/>
          <w:lang w:eastAsia="zh-TW"/>
        </w:rPr>
        <w:t>O</w:t>
      </w:r>
      <w:r w:rsidR="005B3774">
        <w:rPr>
          <w:rFonts w:eastAsia="新細明體"/>
          <w:lang w:eastAsia="zh-TW"/>
        </w:rPr>
        <w:t xml:space="preserve">ne potential enhancement is to allow the first PUCCH to </w:t>
      </w:r>
      <w:r w:rsidRPr="00F045FA">
        <w:rPr>
          <w:rFonts w:eastAsia="新細明體"/>
          <w:lang w:eastAsia="zh-TW"/>
        </w:rPr>
        <w:t xml:space="preserve">be piggybacked on any PUSCH which is not for UEI/ED beam reporting if overlapping. </w:t>
      </w:r>
    </w:p>
    <w:p w14:paraId="64DA90BA" w14:textId="77777777" w:rsidR="00163F21" w:rsidRDefault="00117A40" w:rsidP="0063099A">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hint="eastAsia"/>
          <w:color w:val="000000" w:themeColor="text1"/>
          <w:lang w:eastAsia="zh-TW"/>
        </w:rPr>
        <w:t>In</w:t>
      </w:r>
      <w:r>
        <w:rPr>
          <w:rFonts w:ascii="Times New Roman" w:eastAsiaTheme="minorEastAsia" w:hAnsi="Times New Roman"/>
          <w:color w:val="000000" w:themeColor="text1"/>
          <w:lang w:eastAsia="zh-TW"/>
        </w:rPr>
        <w:t xml:space="preserve"> summary</w:t>
      </w:r>
      <w:r w:rsidR="0063099A">
        <w:rPr>
          <w:rFonts w:ascii="Times New Roman" w:eastAsiaTheme="minorEastAsia" w:hAnsi="Times New Roman"/>
          <w:color w:val="000000" w:themeColor="text1"/>
          <w:lang w:eastAsia="zh-TW"/>
        </w:rPr>
        <w:t>,</w:t>
      </w:r>
      <w:r>
        <w:rPr>
          <w:rFonts w:ascii="Times New Roman" w:eastAsiaTheme="minorEastAsia" w:hAnsi="Times New Roman"/>
          <w:color w:val="000000" w:themeColor="text1"/>
          <w:lang w:eastAsia="zh-TW"/>
        </w:rPr>
        <w:t xml:space="preserve"> </w:t>
      </w:r>
      <w:r w:rsidR="001B6249">
        <w:rPr>
          <w:rFonts w:ascii="Times New Roman" w:eastAsiaTheme="minorEastAsia" w:hAnsi="Times New Roman"/>
          <w:color w:val="000000" w:themeColor="text1"/>
          <w:lang w:eastAsia="zh-TW"/>
        </w:rPr>
        <w:t xml:space="preserve">except for the transmission procedure, we see that </w:t>
      </w:r>
      <w:bookmarkStart w:id="169" w:name="OLE_LINK84"/>
      <w:bookmarkStart w:id="170" w:name="OLE_LINK64"/>
      <w:r w:rsidR="001B6249">
        <w:rPr>
          <w:rFonts w:ascii="Times New Roman" w:eastAsiaTheme="minorEastAsia" w:hAnsi="Times New Roman"/>
          <w:color w:val="000000" w:themeColor="text1"/>
          <w:lang w:eastAsia="zh-TW"/>
        </w:rPr>
        <w:t xml:space="preserve">the legacy mechanism of the SR </w:t>
      </w:r>
      <w:bookmarkEnd w:id="169"/>
      <w:r w:rsidR="001B6249">
        <w:rPr>
          <w:rFonts w:ascii="Times New Roman" w:eastAsiaTheme="minorEastAsia" w:hAnsi="Times New Roman"/>
          <w:color w:val="000000" w:themeColor="text1"/>
          <w:lang w:eastAsia="zh-TW"/>
        </w:rPr>
        <w:t xml:space="preserve">on encoding mechanism of the1-bit indication and </w:t>
      </w:r>
      <w:r w:rsidR="001B6249" w:rsidRPr="001B6249">
        <w:rPr>
          <w:rFonts w:ascii="Times New Roman" w:eastAsiaTheme="minorEastAsia" w:hAnsi="Times New Roman"/>
          <w:color w:val="000000" w:themeColor="text1"/>
          <w:lang w:eastAsia="zh-TW"/>
        </w:rPr>
        <w:t>UCI multiplexing/dropping/prioritization rule</w:t>
      </w:r>
      <w:r w:rsidR="001B6249">
        <w:rPr>
          <w:rFonts w:ascii="Times New Roman" w:eastAsiaTheme="minorEastAsia" w:hAnsi="Times New Roman"/>
          <w:color w:val="000000" w:themeColor="text1"/>
          <w:lang w:eastAsia="zh-TW"/>
        </w:rPr>
        <w:t xml:space="preserve"> </w:t>
      </w:r>
      <w:bookmarkEnd w:id="170"/>
      <w:r w:rsidR="001B6249">
        <w:rPr>
          <w:rFonts w:ascii="Times New Roman" w:eastAsiaTheme="minorEastAsia" w:hAnsi="Times New Roman"/>
          <w:color w:val="000000" w:themeColor="text1"/>
          <w:lang w:eastAsia="zh-TW"/>
        </w:rPr>
        <w:t xml:space="preserve">can be leveraged as the baseline. Hence, we suggest </w:t>
      </w:r>
      <w:r w:rsidR="00163F21">
        <w:rPr>
          <w:rFonts w:ascii="Times New Roman" w:eastAsiaTheme="minorEastAsia" w:hAnsi="Times New Roman"/>
          <w:color w:val="000000" w:themeColor="text1"/>
          <w:lang w:eastAsia="zh-TW"/>
        </w:rPr>
        <w:t>the following</w:t>
      </w:r>
      <w:r w:rsidR="00163F21">
        <w:rPr>
          <w:rFonts w:ascii="Times New Roman" w:eastAsiaTheme="minorEastAsia" w:hAnsi="Times New Roman" w:hint="eastAsia"/>
          <w:color w:val="000000" w:themeColor="text1"/>
          <w:lang w:eastAsia="zh-TW"/>
        </w:rPr>
        <w:t xml:space="preserve"> </w:t>
      </w:r>
      <w:r w:rsidR="00163F21">
        <w:rPr>
          <w:rFonts w:ascii="Times New Roman" w:eastAsiaTheme="minorEastAsia" w:hAnsi="Times New Roman"/>
          <w:color w:val="000000" w:themeColor="text1"/>
          <w:lang w:eastAsia="zh-TW"/>
        </w:rPr>
        <w:t xml:space="preserve">as the principle for </w:t>
      </w:r>
      <w:bookmarkStart w:id="171" w:name="OLE_LINK92"/>
      <w:r w:rsidR="00163F21">
        <w:rPr>
          <w:rFonts w:ascii="Times New Roman" w:eastAsiaTheme="minorEastAsia" w:hAnsi="Times New Roman"/>
          <w:color w:val="000000" w:themeColor="text1"/>
          <w:lang w:eastAsia="zh-TW"/>
        </w:rPr>
        <w:t>the first PUCCH design:</w:t>
      </w:r>
      <w:bookmarkEnd w:id="171"/>
    </w:p>
    <w:p w14:paraId="66FF8E11" w14:textId="2E1A6E48" w:rsidR="00147B64" w:rsidRDefault="00147B64" w:rsidP="00163F21">
      <w:pPr>
        <w:pStyle w:val="af"/>
        <w:numPr>
          <w:ilvl w:val="1"/>
          <w:numId w:val="61"/>
        </w:numPr>
        <w:spacing w:after="120"/>
        <w:ind w:left="964" w:hanging="482"/>
        <w:rPr>
          <w:rFonts w:eastAsia="新細明體"/>
          <w:lang w:eastAsia="zh-TW"/>
        </w:rPr>
      </w:pPr>
      <w:bookmarkStart w:id="172" w:name="OLE_LINK150"/>
      <w:bookmarkStart w:id="173" w:name="OLE_LINK93"/>
      <w:r>
        <w:rPr>
          <w:rFonts w:eastAsia="新細明體" w:hint="eastAsia"/>
          <w:lang w:eastAsia="zh-TW"/>
        </w:rPr>
        <w:t>T</w:t>
      </w:r>
      <w:r>
        <w:rPr>
          <w:rFonts w:eastAsia="新細明體"/>
          <w:lang w:eastAsia="zh-TW"/>
        </w:rPr>
        <w:t xml:space="preserve">wo </w:t>
      </w:r>
      <w:bookmarkStart w:id="174" w:name="OLE_LINK98"/>
      <w:r>
        <w:rPr>
          <w:rFonts w:eastAsia="新細明體"/>
          <w:lang w:eastAsia="zh-TW"/>
        </w:rPr>
        <w:t xml:space="preserve">transmission </w:t>
      </w:r>
      <w:bookmarkEnd w:id="174"/>
      <w:r>
        <w:rPr>
          <w:rFonts w:eastAsia="新細明體"/>
          <w:lang w:eastAsia="zh-TW"/>
        </w:rPr>
        <w:t xml:space="preserve">modes could have a unified design on the first PUCCH because the same required functionality is required in Mode A and Mode B. </w:t>
      </w:r>
      <w:r w:rsidR="003A3DB2">
        <w:rPr>
          <w:rFonts w:eastAsia="新細明體"/>
          <w:lang w:eastAsia="zh-TW"/>
        </w:rPr>
        <w:t>Supporting</w:t>
      </w:r>
      <w:r w:rsidR="003A3DB2" w:rsidRPr="003A3DB2">
        <w:rPr>
          <w:rFonts w:eastAsia="新細明體"/>
          <w:lang w:eastAsia="zh-TW"/>
        </w:rPr>
        <w:t xml:space="preserve"> different alternatives for different transmission modes leads to unnecessary working group effort without </w:t>
      </w:r>
      <w:r w:rsidR="003A3DB2">
        <w:rPr>
          <w:rFonts w:eastAsia="新細明體"/>
          <w:lang w:eastAsia="zh-TW"/>
        </w:rPr>
        <w:t xml:space="preserve">any </w:t>
      </w:r>
      <w:r w:rsidR="003A3DB2" w:rsidRPr="003A3DB2">
        <w:rPr>
          <w:rFonts w:eastAsia="新細明體"/>
          <w:lang w:eastAsia="zh-TW"/>
        </w:rPr>
        <w:t>justification</w:t>
      </w:r>
      <w:r w:rsidR="003A3DB2">
        <w:rPr>
          <w:rFonts w:eastAsia="新細明體"/>
          <w:lang w:eastAsia="zh-TW"/>
        </w:rPr>
        <w:t>.</w:t>
      </w:r>
    </w:p>
    <w:bookmarkEnd w:id="172"/>
    <w:p w14:paraId="561BD416" w14:textId="043B0370" w:rsidR="00163F21" w:rsidRPr="00163F21" w:rsidRDefault="00163F21" w:rsidP="00163F21">
      <w:pPr>
        <w:pStyle w:val="af"/>
        <w:numPr>
          <w:ilvl w:val="1"/>
          <w:numId w:val="61"/>
        </w:numPr>
        <w:spacing w:after="120"/>
        <w:ind w:left="964" w:hanging="482"/>
        <w:rPr>
          <w:rFonts w:eastAsia="新細明體"/>
          <w:lang w:eastAsia="zh-TW"/>
        </w:rPr>
      </w:pPr>
      <w:r w:rsidRPr="00163F21">
        <w:rPr>
          <w:rFonts w:eastAsia="新細明體"/>
          <w:lang w:eastAsia="zh-TW"/>
        </w:rPr>
        <w:t xml:space="preserve">A new </w:t>
      </w:r>
      <w:bookmarkStart w:id="175" w:name="OLE_LINK95"/>
      <w:r w:rsidRPr="00163F21">
        <w:rPr>
          <w:rFonts w:eastAsia="新細明體"/>
          <w:lang w:eastAsia="zh-TW"/>
        </w:rPr>
        <w:t>transmission procedure for the first PUCCH</w:t>
      </w:r>
      <w:bookmarkEnd w:id="175"/>
      <w:r w:rsidRPr="00163F21">
        <w:rPr>
          <w:rFonts w:eastAsia="新細明體"/>
          <w:lang w:eastAsia="zh-TW"/>
        </w:rPr>
        <w:t xml:space="preserve"> shall be introduced, instead of reusing the legacy procedure for the SR.</w:t>
      </w:r>
    </w:p>
    <w:p w14:paraId="5AE10348" w14:textId="04A2CBC7" w:rsidR="00163F21" w:rsidRPr="00163F21" w:rsidRDefault="00163F21" w:rsidP="00163F21">
      <w:pPr>
        <w:pStyle w:val="af"/>
        <w:numPr>
          <w:ilvl w:val="1"/>
          <w:numId w:val="61"/>
        </w:numPr>
        <w:spacing w:after="120"/>
        <w:ind w:left="964" w:hanging="482"/>
        <w:rPr>
          <w:rFonts w:eastAsia="新細明體"/>
          <w:lang w:eastAsia="zh-TW"/>
        </w:rPr>
      </w:pPr>
      <w:bookmarkStart w:id="176" w:name="OLE_LINK192"/>
      <w:r w:rsidRPr="00163F21">
        <w:rPr>
          <w:rFonts w:eastAsia="新細明體"/>
          <w:lang w:eastAsia="zh-TW"/>
        </w:rPr>
        <w:t xml:space="preserve">On </w:t>
      </w:r>
      <w:r w:rsidRPr="00163F21">
        <w:rPr>
          <w:rFonts w:eastAsiaTheme="minorEastAsia"/>
          <w:color w:val="000000" w:themeColor="text1"/>
          <w:lang w:eastAsia="zh-TW"/>
        </w:rPr>
        <w:t xml:space="preserve">encoding mechanism of the1-bit indication, the legacy mechanism of the SR </w:t>
      </w:r>
      <w:r w:rsidR="005B3774">
        <w:rPr>
          <w:rFonts w:eastAsiaTheme="minorEastAsia"/>
          <w:color w:val="000000" w:themeColor="text1"/>
          <w:lang w:eastAsia="zh-TW"/>
        </w:rPr>
        <w:t>can be</w:t>
      </w:r>
      <w:r w:rsidRPr="00163F21">
        <w:rPr>
          <w:rFonts w:eastAsiaTheme="minorEastAsia"/>
          <w:color w:val="000000" w:themeColor="text1"/>
          <w:lang w:eastAsia="zh-TW"/>
        </w:rPr>
        <w:t xml:space="preserve"> reused.</w:t>
      </w:r>
    </w:p>
    <w:p w14:paraId="42C8DDDB" w14:textId="3351ADE3" w:rsidR="00163F21" w:rsidRPr="00163F21" w:rsidRDefault="00163F21" w:rsidP="00163F21">
      <w:pPr>
        <w:pStyle w:val="af"/>
        <w:numPr>
          <w:ilvl w:val="1"/>
          <w:numId w:val="61"/>
        </w:numPr>
        <w:spacing w:after="120"/>
        <w:ind w:left="964" w:hanging="482"/>
        <w:rPr>
          <w:rFonts w:eastAsia="新細明體"/>
          <w:b/>
          <w:bCs/>
          <w:lang w:eastAsia="zh-TW"/>
        </w:rPr>
      </w:pPr>
      <w:r w:rsidRPr="00163F21">
        <w:rPr>
          <w:rFonts w:eastAsiaTheme="minorEastAsia"/>
          <w:color w:val="000000" w:themeColor="text1"/>
          <w:lang w:eastAsia="zh-TW"/>
        </w:rPr>
        <w:t xml:space="preserve">On UCI multiplexing/dropping/prioritization rule, RAN1 considers </w:t>
      </w:r>
      <w:r w:rsidR="001B6249" w:rsidRPr="00163F21">
        <w:rPr>
          <w:rFonts w:eastAsiaTheme="minorEastAsia"/>
          <w:color w:val="000000" w:themeColor="text1"/>
          <w:lang w:eastAsia="zh-TW"/>
        </w:rPr>
        <w:t xml:space="preserve">the legacy </w:t>
      </w:r>
      <w:r w:rsidRPr="00163F21">
        <w:rPr>
          <w:rFonts w:eastAsiaTheme="minorEastAsia"/>
          <w:color w:val="000000" w:themeColor="text1"/>
          <w:lang w:eastAsia="zh-TW"/>
        </w:rPr>
        <w:t>rule</w:t>
      </w:r>
      <w:r w:rsidR="001B6249" w:rsidRPr="00163F21">
        <w:rPr>
          <w:rFonts w:eastAsiaTheme="minorEastAsia"/>
          <w:color w:val="000000" w:themeColor="text1"/>
          <w:lang w:eastAsia="zh-TW"/>
        </w:rPr>
        <w:t xml:space="preserve"> of the SR </w:t>
      </w:r>
      <w:r w:rsidRPr="00163F21">
        <w:rPr>
          <w:rFonts w:eastAsiaTheme="minorEastAsia"/>
          <w:color w:val="000000" w:themeColor="text1"/>
          <w:lang w:eastAsia="zh-TW"/>
        </w:rPr>
        <w:t xml:space="preserve">as baseline and further </w:t>
      </w:r>
      <w:r w:rsidRPr="00163F21">
        <w:rPr>
          <w:rFonts w:eastAsiaTheme="minorEastAsia" w:hint="eastAsia"/>
          <w:color w:val="000000" w:themeColor="text1"/>
          <w:lang w:eastAsia="zh-TW"/>
        </w:rPr>
        <w:t>s</w:t>
      </w:r>
      <w:r w:rsidRPr="00163F21">
        <w:rPr>
          <w:rFonts w:eastAsiaTheme="minorEastAsia"/>
          <w:color w:val="000000" w:themeColor="text1"/>
          <w:lang w:eastAsia="zh-TW"/>
        </w:rPr>
        <w:t>tudy necessary enhancement on any identified issue/concern to support the first PUCCH</w:t>
      </w:r>
      <w:r w:rsidRPr="00163F21">
        <w:rPr>
          <w:rFonts w:eastAsiaTheme="minorEastAsia"/>
          <w:b/>
          <w:bCs/>
          <w:color w:val="000000" w:themeColor="text1"/>
          <w:lang w:eastAsia="zh-TW"/>
        </w:rPr>
        <w:t>.</w:t>
      </w:r>
    </w:p>
    <w:p w14:paraId="01C35385" w14:textId="0FA9D269" w:rsidR="00163F21" w:rsidRDefault="00163F21" w:rsidP="00163F21">
      <w:pPr>
        <w:spacing w:before="240" w:line="276" w:lineRule="auto"/>
        <w:jc w:val="both"/>
        <w:rPr>
          <w:rFonts w:eastAsiaTheme="minorEastAsia"/>
          <w:b/>
          <w:bCs/>
          <w:szCs w:val="20"/>
          <w:lang w:eastAsia="zh-TW"/>
        </w:rPr>
      </w:pPr>
      <w:bookmarkStart w:id="177" w:name="OLE_LINK89"/>
      <w:bookmarkStart w:id="178" w:name="OLE_LINK131"/>
      <w:bookmarkStart w:id="179" w:name="OLE_LINK205"/>
      <w:bookmarkEnd w:id="173"/>
      <w:bookmarkEnd w:id="176"/>
      <w:r>
        <w:rPr>
          <w:rFonts w:eastAsiaTheme="minorEastAsia"/>
          <w:b/>
          <w:bCs/>
          <w:szCs w:val="20"/>
          <w:lang w:eastAsia="zh-TW"/>
        </w:rPr>
        <w:t xml:space="preserve">Observation </w:t>
      </w:r>
      <w:r w:rsidR="006430BF">
        <w:rPr>
          <w:rFonts w:eastAsiaTheme="minorEastAsia"/>
          <w:b/>
          <w:bCs/>
          <w:szCs w:val="20"/>
          <w:lang w:eastAsia="zh-TW"/>
        </w:rPr>
        <w:t>8</w:t>
      </w:r>
      <w:r>
        <w:rPr>
          <w:rFonts w:eastAsiaTheme="minorEastAsia"/>
          <w:b/>
          <w:bCs/>
          <w:szCs w:val="20"/>
          <w:lang w:eastAsia="zh-TW"/>
        </w:rPr>
        <w:t xml:space="preserve">: For design of the first PUCCH, the legacy design of the SR (i.e., multiplexing/dropping rule, one-bit indication encoding design) still can be leveraged as the starting point, except the transmission procedure. </w:t>
      </w:r>
      <w:bookmarkEnd w:id="177"/>
    </w:p>
    <w:p w14:paraId="281395B1" w14:textId="05C06C8B" w:rsidR="00D279C5" w:rsidRDefault="00D279C5" w:rsidP="00163F21">
      <w:pPr>
        <w:spacing w:before="240" w:line="276" w:lineRule="auto"/>
        <w:jc w:val="both"/>
        <w:rPr>
          <w:rFonts w:eastAsiaTheme="minorEastAsia"/>
          <w:b/>
          <w:bCs/>
          <w:szCs w:val="20"/>
          <w:lang w:eastAsia="zh-TW"/>
        </w:rPr>
      </w:pPr>
      <w:r>
        <w:rPr>
          <w:rFonts w:eastAsiaTheme="minorEastAsia"/>
          <w:b/>
          <w:bCs/>
          <w:szCs w:val="20"/>
          <w:lang w:eastAsia="zh-TW"/>
        </w:rPr>
        <w:t xml:space="preserve">Observation </w:t>
      </w:r>
      <w:r w:rsidR="006430BF">
        <w:rPr>
          <w:rFonts w:eastAsiaTheme="minorEastAsia"/>
          <w:b/>
          <w:bCs/>
          <w:szCs w:val="20"/>
          <w:lang w:eastAsia="zh-TW"/>
        </w:rPr>
        <w:t>9</w:t>
      </w:r>
      <w:r>
        <w:rPr>
          <w:rFonts w:eastAsiaTheme="minorEastAsia"/>
          <w:b/>
          <w:bCs/>
          <w:szCs w:val="20"/>
          <w:lang w:eastAsia="zh-TW"/>
        </w:rPr>
        <w:t xml:space="preserve">: </w:t>
      </w:r>
      <w:r w:rsidRPr="00D279C5">
        <w:rPr>
          <w:rFonts w:eastAsiaTheme="minorEastAsia"/>
          <w:b/>
          <w:bCs/>
          <w:szCs w:val="20"/>
          <w:lang w:eastAsia="zh-TW"/>
        </w:rPr>
        <w:t>Two transmission modes could have a unified design on the first PUCCH because the same required functionality is required in Mode A and Mode B.</w:t>
      </w:r>
    </w:p>
    <w:bookmarkEnd w:id="179"/>
    <w:p w14:paraId="1532DB27" w14:textId="33071907" w:rsidR="003A3DB2" w:rsidRDefault="003A3DB2" w:rsidP="003A3DB2">
      <w:pPr>
        <w:spacing w:before="240" w:line="276" w:lineRule="auto"/>
        <w:jc w:val="both"/>
        <w:rPr>
          <w:rFonts w:eastAsiaTheme="minorEastAsia"/>
          <w:b/>
          <w:bCs/>
          <w:szCs w:val="20"/>
          <w:lang w:eastAsia="zh-TW"/>
        </w:rPr>
      </w:pPr>
      <w:r>
        <w:rPr>
          <w:rFonts w:eastAsiaTheme="minorEastAsia"/>
          <w:b/>
          <w:bCs/>
          <w:szCs w:val="20"/>
          <w:lang w:eastAsia="zh-TW"/>
        </w:rPr>
        <w:t>Proposal</w:t>
      </w:r>
      <w:r w:rsidR="006430BF">
        <w:rPr>
          <w:rFonts w:eastAsiaTheme="minorEastAsia"/>
          <w:b/>
          <w:bCs/>
          <w:szCs w:val="20"/>
          <w:lang w:eastAsia="zh-TW"/>
        </w:rPr>
        <w:t xml:space="preserve"> 7</w:t>
      </w:r>
      <w:r>
        <w:rPr>
          <w:rFonts w:eastAsiaTheme="minorEastAsia"/>
          <w:b/>
          <w:bCs/>
          <w:szCs w:val="20"/>
          <w:lang w:eastAsia="zh-TW"/>
        </w:rPr>
        <w:t xml:space="preserve">: In both Mode A and Mode B, regarding the </w:t>
      </w:r>
      <w:r>
        <w:rPr>
          <w:rFonts w:eastAsiaTheme="minorEastAsia" w:hint="eastAsia"/>
          <w:b/>
          <w:bCs/>
          <w:szCs w:val="20"/>
          <w:lang w:eastAsia="zh-TW"/>
        </w:rPr>
        <w:t>d</w:t>
      </w:r>
      <w:r>
        <w:rPr>
          <w:rFonts w:eastAsiaTheme="minorEastAsia"/>
          <w:b/>
          <w:bCs/>
          <w:szCs w:val="20"/>
          <w:lang w:eastAsia="zh-TW"/>
        </w:rPr>
        <w:t>esign of the first PUCCH, support the following</w:t>
      </w:r>
      <w:r w:rsidR="00C30C1F">
        <w:rPr>
          <w:rFonts w:eastAsiaTheme="minorEastAsia"/>
          <w:b/>
          <w:bCs/>
          <w:szCs w:val="20"/>
          <w:lang w:eastAsia="zh-TW"/>
        </w:rPr>
        <w:t xml:space="preserve"> regardless of Alt-1 (dedicated SR) or Alt-2 (new UCI type) is adopted</w:t>
      </w:r>
      <w:r>
        <w:rPr>
          <w:rFonts w:eastAsiaTheme="minorEastAsia"/>
          <w:b/>
          <w:bCs/>
          <w:szCs w:val="20"/>
          <w:lang w:eastAsia="zh-TW"/>
        </w:rPr>
        <w:t>:</w:t>
      </w:r>
    </w:p>
    <w:p w14:paraId="15219D22" w14:textId="6A96A493" w:rsidR="003A3DB2" w:rsidRPr="00C30C1F" w:rsidRDefault="00C30C1F" w:rsidP="009C4831">
      <w:pPr>
        <w:pStyle w:val="af"/>
        <w:numPr>
          <w:ilvl w:val="1"/>
          <w:numId w:val="61"/>
        </w:numPr>
        <w:spacing w:after="0"/>
        <w:rPr>
          <w:rFonts w:eastAsiaTheme="minorEastAsia"/>
          <w:b/>
          <w:bCs/>
          <w:szCs w:val="20"/>
          <w:lang w:eastAsia="zh-TW"/>
        </w:rPr>
      </w:pPr>
      <w:r w:rsidRPr="00C30C1F">
        <w:rPr>
          <w:rFonts w:eastAsiaTheme="minorEastAsia"/>
          <w:b/>
          <w:bCs/>
          <w:szCs w:val="20"/>
          <w:lang w:eastAsia="zh-TW"/>
        </w:rPr>
        <w:t xml:space="preserve">On transmission procedure, </w:t>
      </w:r>
      <w:r>
        <w:rPr>
          <w:rFonts w:eastAsiaTheme="minorEastAsia"/>
          <w:b/>
          <w:bCs/>
          <w:szCs w:val="20"/>
          <w:lang w:eastAsia="zh-TW"/>
        </w:rPr>
        <w:t>UE starts the prohibit timer at the first symbol after the end of the second PUSCH transmission.</w:t>
      </w:r>
    </w:p>
    <w:p w14:paraId="5B0E2356" w14:textId="77777777" w:rsidR="003A3DB2" w:rsidRPr="00AC5556" w:rsidRDefault="003A3DB2" w:rsidP="009C4831">
      <w:pPr>
        <w:pStyle w:val="af"/>
        <w:numPr>
          <w:ilvl w:val="2"/>
          <w:numId w:val="54"/>
        </w:numPr>
        <w:spacing w:after="0"/>
        <w:ind w:left="1361" w:hanging="227"/>
        <w:rPr>
          <w:rFonts w:eastAsiaTheme="minorEastAsia"/>
          <w:b/>
          <w:bCs/>
          <w:szCs w:val="20"/>
          <w:lang w:val="en-US" w:eastAsia="zh-TW"/>
        </w:rPr>
      </w:pPr>
      <w:bookmarkStart w:id="180" w:name="OLE_LINK178"/>
      <w:r w:rsidRPr="00AC5556">
        <w:rPr>
          <w:rFonts w:eastAsiaTheme="minorEastAsia"/>
          <w:b/>
          <w:bCs/>
          <w:szCs w:val="20"/>
          <w:lang w:val="en-US" w:eastAsia="zh-TW"/>
        </w:rPr>
        <w:t>UE starts the prohibit timer at the first symbol after the end of the second PUSCH transmission.</w:t>
      </w:r>
    </w:p>
    <w:bookmarkEnd w:id="180"/>
    <w:p w14:paraId="3BCC1E66" w14:textId="4E8E924C" w:rsidR="003A3DB2" w:rsidRPr="00AC5556" w:rsidRDefault="003A3DB2" w:rsidP="009C4831">
      <w:pPr>
        <w:pStyle w:val="af"/>
        <w:numPr>
          <w:ilvl w:val="2"/>
          <w:numId w:val="54"/>
        </w:numPr>
        <w:spacing w:after="0"/>
        <w:ind w:left="1361" w:hanging="227"/>
        <w:rPr>
          <w:rFonts w:eastAsiaTheme="minorEastAsia"/>
          <w:b/>
          <w:bCs/>
          <w:szCs w:val="20"/>
          <w:lang w:val="en-US" w:eastAsia="zh-TW"/>
        </w:rPr>
      </w:pPr>
      <w:r w:rsidRPr="00AC5556">
        <w:rPr>
          <w:rFonts w:eastAsiaTheme="minorEastAsia"/>
          <w:b/>
          <w:bCs/>
          <w:szCs w:val="20"/>
          <w:lang w:val="en-US" w:eastAsia="zh-TW"/>
        </w:rPr>
        <w:t>Note: If the prohibit timer is running, the first PUCCH is not allowed to be transmitted.</w:t>
      </w:r>
    </w:p>
    <w:p w14:paraId="01B4B572" w14:textId="1D652EE0" w:rsidR="00C30C1F" w:rsidRPr="00C30C1F" w:rsidRDefault="00C30C1F" w:rsidP="0091179C">
      <w:pPr>
        <w:pStyle w:val="af"/>
        <w:numPr>
          <w:ilvl w:val="1"/>
          <w:numId w:val="61"/>
        </w:numPr>
        <w:spacing w:beforeLines="50" w:before="120" w:after="0"/>
        <w:rPr>
          <w:rFonts w:eastAsiaTheme="minorEastAsia"/>
          <w:b/>
          <w:bCs/>
          <w:szCs w:val="20"/>
          <w:lang w:eastAsia="zh-TW"/>
        </w:rPr>
      </w:pPr>
      <w:r w:rsidRPr="00C30C1F">
        <w:rPr>
          <w:rFonts w:eastAsiaTheme="minorEastAsia"/>
          <w:b/>
          <w:bCs/>
          <w:szCs w:val="20"/>
          <w:lang w:eastAsia="zh-TW"/>
        </w:rPr>
        <w:t>On encoding mechanism of the1-bit indication, the legacy mechanism of the SR is reused.</w:t>
      </w:r>
    </w:p>
    <w:p w14:paraId="4FA68892" w14:textId="747047EA" w:rsidR="00C30C1F" w:rsidRDefault="00C30C1F" w:rsidP="0091179C">
      <w:pPr>
        <w:pStyle w:val="af"/>
        <w:numPr>
          <w:ilvl w:val="1"/>
          <w:numId w:val="61"/>
        </w:numPr>
        <w:spacing w:beforeLines="50" w:before="120" w:after="0"/>
        <w:rPr>
          <w:rFonts w:eastAsiaTheme="minorEastAsia"/>
          <w:b/>
          <w:bCs/>
          <w:szCs w:val="20"/>
          <w:lang w:eastAsia="zh-TW"/>
        </w:rPr>
      </w:pPr>
      <w:r w:rsidRPr="00C30C1F">
        <w:rPr>
          <w:rFonts w:eastAsiaTheme="minorEastAsia"/>
          <w:b/>
          <w:bCs/>
          <w:szCs w:val="20"/>
          <w:lang w:eastAsia="zh-TW"/>
        </w:rPr>
        <w:t xml:space="preserve">On </w:t>
      </w:r>
      <w:bookmarkStart w:id="181" w:name="OLE_LINK224"/>
      <w:r w:rsidRPr="00C30C1F">
        <w:rPr>
          <w:rFonts w:eastAsiaTheme="minorEastAsia"/>
          <w:b/>
          <w:bCs/>
          <w:szCs w:val="20"/>
          <w:lang w:eastAsia="zh-TW"/>
        </w:rPr>
        <w:t xml:space="preserve">UCI multiplexing/dropping/prioritization </w:t>
      </w:r>
      <w:bookmarkEnd w:id="181"/>
      <w:r w:rsidRPr="00C30C1F">
        <w:rPr>
          <w:rFonts w:eastAsiaTheme="minorEastAsia"/>
          <w:b/>
          <w:bCs/>
          <w:szCs w:val="20"/>
          <w:lang w:eastAsia="zh-TW"/>
        </w:rPr>
        <w:t>rule, RAN1 considers the legacy rule of the SR as baseline</w:t>
      </w:r>
      <w:r w:rsidR="005B3774">
        <w:rPr>
          <w:rFonts w:eastAsiaTheme="minorEastAsia"/>
          <w:b/>
          <w:bCs/>
          <w:szCs w:val="20"/>
          <w:lang w:eastAsia="zh-TW"/>
        </w:rPr>
        <w:t>.</w:t>
      </w:r>
    </w:p>
    <w:p w14:paraId="6CD24006" w14:textId="3B91317B" w:rsidR="00C30C1F" w:rsidRPr="00AC5556" w:rsidRDefault="00C30C1F" w:rsidP="0091179C">
      <w:pPr>
        <w:pStyle w:val="af"/>
        <w:numPr>
          <w:ilvl w:val="2"/>
          <w:numId w:val="54"/>
        </w:numPr>
        <w:spacing w:beforeLines="50" w:before="120" w:after="0"/>
        <w:ind w:left="1361" w:hanging="227"/>
        <w:rPr>
          <w:rFonts w:eastAsiaTheme="minorEastAsia"/>
          <w:b/>
          <w:bCs/>
          <w:szCs w:val="20"/>
          <w:lang w:val="en-US" w:eastAsia="zh-TW"/>
        </w:rPr>
      </w:pPr>
      <w:r w:rsidRPr="00AC5556">
        <w:rPr>
          <w:rFonts w:eastAsiaTheme="minorEastAsia"/>
          <w:b/>
          <w:bCs/>
          <w:szCs w:val="20"/>
          <w:lang w:val="en-US" w:eastAsia="zh-TW"/>
        </w:rPr>
        <w:t xml:space="preserve">FFS: </w:t>
      </w:r>
      <w:bookmarkStart w:id="182" w:name="OLE_LINK225"/>
      <w:r w:rsidRPr="00AC5556">
        <w:rPr>
          <w:rFonts w:eastAsiaTheme="minorEastAsia"/>
          <w:b/>
          <w:bCs/>
          <w:szCs w:val="20"/>
          <w:lang w:val="en-US" w:eastAsia="zh-TW"/>
        </w:rPr>
        <w:t>Necessary enhancement on any identified issue/concern to support the first PUCCH.</w:t>
      </w:r>
    </w:p>
    <w:bookmarkEnd w:id="178"/>
    <w:bookmarkEnd w:id="182"/>
    <w:p w14:paraId="11EF23E9" w14:textId="43B02CDF" w:rsidR="001C5FB5" w:rsidRDefault="00163F21" w:rsidP="0063099A">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Under the above principle for the first PUCCH design</w:t>
      </w:r>
      <w:r w:rsidR="00147B64">
        <w:rPr>
          <w:rFonts w:ascii="Times New Roman" w:eastAsiaTheme="minorEastAsia" w:hAnsi="Times New Roman"/>
          <w:color w:val="000000" w:themeColor="text1"/>
          <w:lang w:eastAsia="zh-TW"/>
        </w:rPr>
        <w:t xml:space="preserve"> to analyse the pros and cons of Alt-1 (i.e., a dedicated SR) and Alt-2 (a new UCI type), we have the following assessments</w:t>
      </w:r>
      <w:r w:rsidR="001C5FB5">
        <w:rPr>
          <w:rFonts w:ascii="Times New Roman" w:eastAsiaTheme="minorEastAsia" w:hAnsi="Times New Roman"/>
          <w:color w:val="000000" w:themeColor="text1"/>
          <w:lang w:eastAsia="zh-TW"/>
        </w:rPr>
        <w:t xml:space="preserve"> </w:t>
      </w:r>
      <w:r w:rsidR="001C5FB5">
        <w:rPr>
          <w:rFonts w:ascii="Times New Roman" w:eastAsiaTheme="minorEastAsia" w:hAnsi="Times New Roman" w:hint="eastAsia"/>
          <w:color w:val="000000" w:themeColor="text1"/>
          <w:lang w:eastAsia="zh-TW"/>
        </w:rPr>
        <w:t>f</w:t>
      </w:r>
      <w:r w:rsidR="001C5FB5">
        <w:rPr>
          <w:rFonts w:ascii="Times New Roman" w:eastAsiaTheme="minorEastAsia" w:hAnsi="Times New Roman"/>
          <w:color w:val="000000" w:themeColor="text1"/>
          <w:lang w:eastAsia="zh-TW"/>
        </w:rPr>
        <w:t>rom three aspects</w:t>
      </w:r>
      <w:r w:rsidR="00147B64">
        <w:rPr>
          <w:rFonts w:ascii="Times New Roman" w:eastAsiaTheme="minorEastAsia" w:hAnsi="Times New Roman" w:hint="eastAsia"/>
          <w:color w:val="000000" w:themeColor="text1"/>
          <w:lang w:eastAsia="zh-TW"/>
        </w:rPr>
        <w:t>:</w:t>
      </w:r>
    </w:p>
    <w:p w14:paraId="1078F338" w14:textId="3DB16D0F" w:rsidR="00147B64" w:rsidRDefault="00264D50" w:rsidP="00147B64">
      <w:pPr>
        <w:pStyle w:val="af"/>
        <w:numPr>
          <w:ilvl w:val="1"/>
          <w:numId w:val="61"/>
        </w:numPr>
        <w:spacing w:after="120"/>
        <w:ind w:left="964" w:hanging="482"/>
        <w:rPr>
          <w:rFonts w:eastAsia="新細明體"/>
          <w:lang w:eastAsia="zh-TW"/>
        </w:rPr>
      </w:pPr>
      <w:r>
        <w:rPr>
          <w:rFonts w:eastAsia="新細明體" w:hint="eastAsia"/>
          <w:lang w:eastAsia="zh-TW"/>
        </w:rPr>
        <w:t>RAN1</w:t>
      </w:r>
      <w:r w:rsidR="001C5FB5">
        <w:rPr>
          <w:rFonts w:eastAsia="新細明體"/>
          <w:lang w:eastAsia="zh-TW"/>
        </w:rPr>
        <w:t xml:space="preserve"> anyway</w:t>
      </w:r>
      <w:r>
        <w:rPr>
          <w:rFonts w:eastAsia="新細明體"/>
          <w:lang w:eastAsia="zh-TW"/>
        </w:rPr>
        <w:t xml:space="preserve"> needs to re-design the </w:t>
      </w:r>
      <w:bookmarkStart w:id="183" w:name="OLE_LINK99"/>
      <w:r>
        <w:rPr>
          <w:rFonts w:eastAsia="新細明體"/>
          <w:lang w:eastAsia="zh-TW"/>
        </w:rPr>
        <w:t>transmission procedure</w:t>
      </w:r>
      <w:bookmarkEnd w:id="183"/>
      <w:r>
        <w:rPr>
          <w:rFonts w:eastAsia="新細明體"/>
          <w:lang w:eastAsia="zh-TW"/>
        </w:rPr>
        <w:t xml:space="preserve"> for the first PUCCH. Hence, we expect</w:t>
      </w:r>
      <w:bookmarkStart w:id="184" w:name="OLE_LINK105"/>
      <w:r>
        <w:rPr>
          <w:rFonts w:eastAsia="新細明體"/>
          <w:lang w:eastAsia="zh-TW"/>
        </w:rPr>
        <w:t xml:space="preserve"> the comparable working effort on Alt-1 and Alt-2 in the aspect of the transmission procedure. </w:t>
      </w:r>
    </w:p>
    <w:p w14:paraId="49E07CF1" w14:textId="3057D899" w:rsidR="00264D50" w:rsidRPr="001C5FB5" w:rsidRDefault="001C5FB5" w:rsidP="00147B64">
      <w:pPr>
        <w:pStyle w:val="af"/>
        <w:numPr>
          <w:ilvl w:val="1"/>
          <w:numId w:val="61"/>
        </w:numPr>
        <w:spacing w:after="120"/>
        <w:ind w:left="964" w:hanging="482"/>
        <w:rPr>
          <w:rFonts w:eastAsia="新細明體"/>
          <w:lang w:eastAsia="zh-TW"/>
        </w:rPr>
      </w:pPr>
      <w:bookmarkStart w:id="185" w:name="OLE_LINK104"/>
      <w:bookmarkEnd w:id="184"/>
      <w:r>
        <w:rPr>
          <w:rFonts w:eastAsia="新細明體"/>
          <w:lang w:eastAsia="zh-TW"/>
        </w:rPr>
        <w:t xml:space="preserve">For either Alt-1 or Alt-2, there is no additional effort on </w:t>
      </w:r>
      <w:r>
        <w:rPr>
          <w:rFonts w:eastAsiaTheme="minorEastAsia"/>
          <w:color w:val="000000" w:themeColor="text1"/>
          <w:lang w:eastAsia="zh-TW"/>
        </w:rPr>
        <w:t>encoding mechanism for 1-bit indication</w:t>
      </w:r>
      <w:r>
        <w:rPr>
          <w:rFonts w:eastAsiaTheme="minorEastAsia" w:hint="eastAsia"/>
          <w:color w:val="000000" w:themeColor="text1"/>
          <w:lang w:eastAsia="zh-TW"/>
        </w:rPr>
        <w:t>.</w:t>
      </w:r>
    </w:p>
    <w:bookmarkEnd w:id="185"/>
    <w:p w14:paraId="17605AC2" w14:textId="62E04CC2" w:rsidR="001C5FB5" w:rsidRDefault="001C5FB5" w:rsidP="001C5FB5">
      <w:pPr>
        <w:pStyle w:val="af"/>
        <w:numPr>
          <w:ilvl w:val="1"/>
          <w:numId w:val="61"/>
        </w:numPr>
        <w:spacing w:after="120"/>
        <w:ind w:left="964" w:hanging="482"/>
        <w:rPr>
          <w:rFonts w:eastAsia="新細明體"/>
          <w:lang w:eastAsia="zh-TW"/>
        </w:rPr>
      </w:pPr>
      <w:r>
        <w:rPr>
          <w:rFonts w:eastAsia="新細明體"/>
          <w:lang w:eastAsia="zh-TW"/>
        </w:rPr>
        <w:t xml:space="preserve">Even </w:t>
      </w:r>
      <w:r w:rsidR="00973701">
        <w:rPr>
          <w:rFonts w:eastAsia="新細明體"/>
          <w:lang w:eastAsia="zh-TW"/>
        </w:rPr>
        <w:t>supporting a dedicated SR</w:t>
      </w:r>
      <w:r>
        <w:rPr>
          <w:rFonts w:eastAsia="新細明體"/>
          <w:lang w:eastAsia="zh-TW"/>
        </w:rPr>
        <w:t xml:space="preserve">, RAN1 still need to study </w:t>
      </w:r>
      <w:r w:rsidR="00542A7A">
        <w:rPr>
          <w:rFonts w:eastAsia="新細明體"/>
          <w:lang w:eastAsia="zh-TW"/>
        </w:rPr>
        <w:t xml:space="preserve">potential enhancement on </w:t>
      </w:r>
      <w:r w:rsidR="00542A7A">
        <w:rPr>
          <w:rFonts w:eastAsiaTheme="minorEastAsia"/>
          <w:color w:val="000000" w:themeColor="text1"/>
          <w:lang w:eastAsia="zh-TW"/>
        </w:rPr>
        <w:t>UCI multiplexing/dropping/prioritization rule</w:t>
      </w:r>
      <w:r w:rsidR="00542A7A">
        <w:rPr>
          <w:rFonts w:eastAsia="新細明體"/>
          <w:lang w:eastAsia="zh-TW"/>
        </w:rPr>
        <w:t xml:space="preserve"> to</w:t>
      </w:r>
      <w:r w:rsidR="00973701">
        <w:rPr>
          <w:rFonts w:eastAsia="新細明體"/>
          <w:lang w:eastAsia="zh-TW"/>
        </w:rPr>
        <w:t xml:space="preserve"> specially</w:t>
      </w:r>
      <w:r w:rsidR="00542A7A">
        <w:rPr>
          <w:rFonts w:eastAsia="新細明體"/>
          <w:lang w:eastAsia="zh-TW"/>
        </w:rPr>
        <w:t xml:space="preserve"> </w:t>
      </w:r>
      <w:r w:rsidR="00973701">
        <w:rPr>
          <w:rFonts w:eastAsia="新細明體"/>
          <w:lang w:eastAsia="zh-TW"/>
        </w:rPr>
        <w:t>handle the overlapping of the first PUCCH and any PUSCH</w:t>
      </w:r>
      <w:r w:rsidR="00542A7A">
        <w:rPr>
          <w:rFonts w:eastAsia="新細明體"/>
          <w:lang w:eastAsia="zh-TW"/>
        </w:rPr>
        <w:t>. So</w:t>
      </w:r>
      <w:r w:rsidRPr="001C5FB5">
        <w:rPr>
          <w:rFonts w:eastAsia="新細明體"/>
          <w:lang w:eastAsia="zh-TW"/>
        </w:rPr>
        <w:t>,</w:t>
      </w:r>
      <w:r w:rsidR="00542A7A">
        <w:rPr>
          <w:rFonts w:eastAsia="新細明體"/>
          <w:lang w:eastAsia="zh-TW"/>
        </w:rPr>
        <w:t xml:space="preserve"> it also requires</w:t>
      </w:r>
      <w:r w:rsidRPr="001C5FB5">
        <w:rPr>
          <w:rFonts w:eastAsia="新細明體"/>
          <w:lang w:eastAsia="zh-TW"/>
        </w:rPr>
        <w:t xml:space="preserve"> </w:t>
      </w:r>
      <w:r>
        <w:rPr>
          <w:rFonts w:eastAsia="新細明體"/>
          <w:lang w:eastAsia="zh-TW"/>
        </w:rPr>
        <w:t xml:space="preserve">the </w:t>
      </w:r>
      <w:r w:rsidR="00973701">
        <w:rPr>
          <w:rFonts w:eastAsia="新細明體"/>
          <w:lang w:eastAsia="zh-TW"/>
        </w:rPr>
        <w:t>same</w:t>
      </w:r>
      <w:r>
        <w:rPr>
          <w:rFonts w:eastAsia="新細明體"/>
          <w:lang w:eastAsia="zh-TW"/>
        </w:rPr>
        <w:t xml:space="preserve"> working effort on Alt-1 and Alt-2</w:t>
      </w:r>
      <w:r w:rsidR="00542A7A">
        <w:rPr>
          <w:rFonts w:eastAsia="新細明體"/>
          <w:lang w:eastAsia="zh-TW"/>
        </w:rPr>
        <w:t>.</w:t>
      </w:r>
      <w:r>
        <w:rPr>
          <w:rFonts w:eastAsia="新細明體"/>
          <w:lang w:eastAsia="zh-TW"/>
        </w:rPr>
        <w:t xml:space="preserve"> </w:t>
      </w:r>
    </w:p>
    <w:p w14:paraId="4C908380" w14:textId="1BD4A3F2" w:rsidR="00147B64" w:rsidRPr="00147B64" w:rsidRDefault="00973701" w:rsidP="0063099A">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In fact, Alt-1 doesn’t show </w:t>
      </w:r>
      <w:bookmarkStart w:id="186" w:name="OLE_LINK285"/>
      <w:r w:rsidR="005B3774">
        <w:rPr>
          <w:rFonts w:ascii="Times New Roman" w:eastAsiaTheme="minorEastAsia" w:hAnsi="Times New Roman"/>
          <w:color w:val="000000" w:themeColor="text1"/>
          <w:lang w:eastAsia="zh-TW"/>
        </w:rPr>
        <w:t>remarkable</w:t>
      </w:r>
      <w:r w:rsidR="00D279C5">
        <w:rPr>
          <w:rFonts w:ascii="Times New Roman" w:eastAsiaTheme="minorEastAsia" w:hAnsi="Times New Roman"/>
          <w:color w:val="000000" w:themeColor="text1"/>
          <w:lang w:eastAsia="zh-TW"/>
        </w:rPr>
        <w:t xml:space="preserve"> </w:t>
      </w:r>
      <w:bookmarkEnd w:id="186"/>
      <w:r>
        <w:rPr>
          <w:rFonts w:ascii="Times New Roman" w:eastAsiaTheme="minorEastAsia" w:hAnsi="Times New Roman"/>
          <w:color w:val="000000" w:themeColor="text1"/>
          <w:lang w:eastAsia="zh-TW"/>
        </w:rPr>
        <w:t>benefit</w:t>
      </w:r>
      <w:r w:rsidR="005B3774">
        <w:rPr>
          <w:rFonts w:ascii="Times New Roman" w:eastAsiaTheme="minorEastAsia" w:hAnsi="Times New Roman"/>
          <w:color w:val="000000" w:themeColor="text1"/>
          <w:lang w:eastAsia="zh-TW"/>
        </w:rPr>
        <w:t xml:space="preserve"> from reducing the spec impact</w:t>
      </w:r>
      <w:r>
        <w:rPr>
          <w:rFonts w:ascii="Times New Roman" w:eastAsiaTheme="minorEastAsia" w:hAnsi="Times New Roman"/>
          <w:color w:val="000000" w:themeColor="text1"/>
          <w:lang w:eastAsia="zh-TW"/>
        </w:rPr>
        <w:t xml:space="preserve">. </w:t>
      </w:r>
      <w:r w:rsidR="00D279C5">
        <w:rPr>
          <w:rFonts w:ascii="Times New Roman" w:eastAsiaTheme="minorEastAsia" w:hAnsi="Times New Roman"/>
          <w:color w:val="000000" w:themeColor="text1"/>
          <w:lang w:eastAsia="zh-TW"/>
        </w:rPr>
        <w:t xml:space="preserve">Essentially, SR signalling is introduced for requesting the resource for data transmission which involves the association with </w:t>
      </w:r>
      <w:bookmarkStart w:id="187" w:name="OLE_LINK129"/>
      <w:r w:rsidR="00D279C5">
        <w:rPr>
          <w:rFonts w:ascii="Times New Roman" w:eastAsiaTheme="minorEastAsia" w:hAnsi="Times New Roman"/>
          <w:color w:val="000000" w:themeColor="text1"/>
          <w:lang w:eastAsia="zh-TW"/>
        </w:rPr>
        <w:t>logic channel(s)</w:t>
      </w:r>
      <w:bookmarkEnd w:id="187"/>
      <w:r w:rsidR="00D279C5">
        <w:rPr>
          <w:rFonts w:ascii="Times New Roman" w:eastAsiaTheme="minorEastAsia" w:hAnsi="Times New Roman"/>
          <w:color w:val="000000" w:themeColor="text1"/>
          <w:lang w:eastAsia="zh-TW"/>
        </w:rPr>
        <w:t xml:space="preserve">. Some impact on MAC layer may be introduced if using a dedicated </w:t>
      </w:r>
      <w:r w:rsidR="00D279C5">
        <w:rPr>
          <w:rFonts w:ascii="Times New Roman" w:eastAsiaTheme="minorEastAsia" w:hAnsi="Times New Roman" w:hint="eastAsia"/>
          <w:color w:val="000000" w:themeColor="text1"/>
          <w:lang w:eastAsia="zh-TW"/>
        </w:rPr>
        <w:t>SR a</w:t>
      </w:r>
      <w:r w:rsidR="00D279C5">
        <w:rPr>
          <w:rFonts w:ascii="Times New Roman" w:eastAsiaTheme="minorEastAsia" w:hAnsi="Times New Roman"/>
          <w:color w:val="000000" w:themeColor="text1"/>
          <w:lang w:eastAsia="zh-TW"/>
        </w:rPr>
        <w:t>s the first PUCCH which is supposed to request/notify a resource for carrying the UCI which is relevant to any logic channel(s).</w:t>
      </w:r>
      <w:r>
        <w:rPr>
          <w:rFonts w:ascii="Times New Roman" w:eastAsiaTheme="minorEastAsia" w:hAnsi="Times New Roman"/>
          <w:color w:val="000000" w:themeColor="text1"/>
          <w:lang w:eastAsia="zh-TW"/>
        </w:rPr>
        <w:t xml:space="preserve"> </w:t>
      </w:r>
      <w:r w:rsidR="00D279C5">
        <w:rPr>
          <w:rFonts w:ascii="Times New Roman" w:eastAsiaTheme="minorEastAsia" w:hAnsi="Times New Roman"/>
          <w:color w:val="000000" w:themeColor="text1"/>
          <w:lang w:eastAsia="zh-TW"/>
        </w:rPr>
        <w:t xml:space="preserve"> Given on the above analysis, we propose: </w:t>
      </w:r>
    </w:p>
    <w:p w14:paraId="1D87F350" w14:textId="73CC9659" w:rsidR="001348AE" w:rsidRDefault="00A05975" w:rsidP="00A05975">
      <w:pPr>
        <w:spacing w:before="240" w:line="276" w:lineRule="auto"/>
        <w:jc w:val="both"/>
        <w:rPr>
          <w:rFonts w:eastAsiaTheme="minorEastAsia"/>
          <w:b/>
          <w:bCs/>
          <w:szCs w:val="20"/>
          <w:lang w:eastAsia="zh-TW"/>
        </w:rPr>
      </w:pPr>
      <w:bookmarkStart w:id="188" w:name="OLE_LINK208"/>
      <w:r>
        <w:rPr>
          <w:rFonts w:eastAsiaTheme="minorEastAsia"/>
          <w:b/>
          <w:bCs/>
          <w:szCs w:val="20"/>
          <w:lang w:eastAsia="zh-TW"/>
        </w:rPr>
        <w:lastRenderedPageBreak/>
        <w:t xml:space="preserve">Proposal </w:t>
      </w:r>
      <w:r w:rsidR="006430BF">
        <w:rPr>
          <w:rFonts w:eastAsiaTheme="minorEastAsia"/>
          <w:b/>
          <w:bCs/>
          <w:szCs w:val="20"/>
          <w:lang w:eastAsia="zh-TW"/>
        </w:rPr>
        <w:t>8</w:t>
      </w:r>
      <w:r>
        <w:rPr>
          <w:rFonts w:eastAsiaTheme="minorEastAsia"/>
          <w:b/>
          <w:bCs/>
          <w:szCs w:val="20"/>
          <w:lang w:eastAsia="zh-TW"/>
        </w:rPr>
        <w:t xml:space="preserve">: </w:t>
      </w:r>
      <w:r w:rsidR="001348AE" w:rsidRPr="001348AE">
        <w:rPr>
          <w:rFonts w:eastAsiaTheme="minorEastAsia"/>
          <w:b/>
          <w:bCs/>
          <w:szCs w:val="20"/>
          <w:lang w:eastAsia="zh-TW"/>
        </w:rPr>
        <w:t xml:space="preserve">On beam report transmission procedure for UE-initiated/event-driven beam reporting, regarding the dedicated RRC </w:t>
      </w:r>
      <w:r w:rsidR="003A3DB2" w:rsidRPr="001348AE">
        <w:rPr>
          <w:rFonts w:eastAsiaTheme="minorEastAsia"/>
          <w:b/>
          <w:bCs/>
          <w:szCs w:val="20"/>
          <w:lang w:eastAsia="zh-TW"/>
        </w:rPr>
        <w:t>signalling</w:t>
      </w:r>
      <w:r w:rsidR="001348AE" w:rsidRPr="001348AE">
        <w:rPr>
          <w:rFonts w:eastAsiaTheme="minorEastAsia"/>
          <w:b/>
          <w:bCs/>
          <w:szCs w:val="20"/>
          <w:lang w:eastAsia="zh-TW"/>
        </w:rPr>
        <w:t xml:space="preserve"> for first PUCCH channel configuration, </w:t>
      </w:r>
      <w:r w:rsidR="001348AE">
        <w:rPr>
          <w:rFonts w:eastAsiaTheme="minorEastAsia"/>
          <w:b/>
          <w:bCs/>
          <w:szCs w:val="20"/>
          <w:lang w:eastAsia="zh-TW"/>
        </w:rPr>
        <w:t>support Alt-2</w:t>
      </w:r>
      <w:r w:rsidR="00C30C1F" w:rsidRPr="00C30C1F">
        <w:rPr>
          <w:rFonts w:eastAsiaTheme="minorEastAsia"/>
          <w:b/>
          <w:bCs/>
          <w:szCs w:val="20"/>
          <w:lang w:eastAsia="zh-TW"/>
        </w:rPr>
        <w:t xml:space="preserve"> </w:t>
      </w:r>
      <w:r w:rsidR="00C30C1F">
        <w:rPr>
          <w:rFonts w:eastAsiaTheme="minorEastAsia"/>
          <w:b/>
          <w:bCs/>
          <w:szCs w:val="20"/>
          <w:lang w:eastAsia="zh-TW"/>
        </w:rPr>
        <w:t>for both Mode A and Mode-B</w:t>
      </w:r>
      <w:r w:rsidR="001348AE">
        <w:rPr>
          <w:rFonts w:eastAsiaTheme="minorEastAsia"/>
          <w:b/>
          <w:bCs/>
          <w:szCs w:val="20"/>
          <w:lang w:eastAsia="zh-TW"/>
        </w:rPr>
        <w:t>:</w:t>
      </w:r>
    </w:p>
    <w:p w14:paraId="350E9E07" w14:textId="3BAEB3DA" w:rsidR="00C30C1F" w:rsidRPr="00C30C1F" w:rsidRDefault="00C30C1F" w:rsidP="0091179C">
      <w:pPr>
        <w:pStyle w:val="af"/>
        <w:numPr>
          <w:ilvl w:val="1"/>
          <w:numId w:val="61"/>
        </w:numPr>
        <w:spacing w:beforeLines="50" w:before="120" w:after="0"/>
        <w:ind w:hanging="482"/>
        <w:rPr>
          <w:rFonts w:eastAsiaTheme="minorEastAsia"/>
          <w:b/>
          <w:bCs/>
          <w:szCs w:val="20"/>
          <w:lang w:eastAsia="zh-TW"/>
        </w:rPr>
      </w:pPr>
      <w:r w:rsidRPr="00C30C1F">
        <w:rPr>
          <w:rFonts w:eastAsiaTheme="minorEastAsia"/>
          <w:b/>
          <w:bCs/>
          <w:szCs w:val="20"/>
          <w:lang w:eastAsia="zh-TW"/>
        </w:rPr>
        <w:t xml:space="preserve">Alt 2 (new UCI </w:t>
      </w:r>
      <w:r>
        <w:rPr>
          <w:rFonts w:eastAsiaTheme="minorEastAsia"/>
          <w:b/>
          <w:bCs/>
          <w:szCs w:val="20"/>
          <w:lang w:eastAsia="zh-TW"/>
        </w:rPr>
        <w:t>ty</w:t>
      </w:r>
      <w:r w:rsidRPr="00C30C1F">
        <w:rPr>
          <w:rFonts w:eastAsiaTheme="minorEastAsia"/>
          <w:b/>
          <w:bCs/>
          <w:szCs w:val="20"/>
          <w:lang w:eastAsia="zh-TW"/>
        </w:rPr>
        <w:t xml:space="preserve">pe): Introduce RRC parameter, e.g., </w:t>
      </w:r>
      <w:r w:rsidRPr="00C30C1F">
        <w:rPr>
          <w:rFonts w:eastAsiaTheme="minorEastAsia"/>
          <w:b/>
          <w:bCs/>
          <w:i/>
          <w:iCs/>
          <w:szCs w:val="20"/>
          <w:lang w:eastAsia="zh-TW"/>
        </w:rPr>
        <w:t>firstPUCCHResourceConfig-UEIBR</w:t>
      </w:r>
      <w:r w:rsidRPr="00C30C1F">
        <w:rPr>
          <w:rFonts w:eastAsiaTheme="minorEastAsia"/>
          <w:b/>
          <w:bCs/>
          <w:szCs w:val="20"/>
          <w:lang w:eastAsia="zh-TW"/>
        </w:rPr>
        <w:t>, for the periodic PUCCH resource configuration.</w:t>
      </w:r>
    </w:p>
    <w:p w14:paraId="0CD13562" w14:textId="77777777" w:rsidR="00C30C1F" w:rsidRPr="0091179C" w:rsidRDefault="00C30C1F" w:rsidP="0091179C">
      <w:pPr>
        <w:pStyle w:val="af"/>
        <w:numPr>
          <w:ilvl w:val="2"/>
          <w:numId w:val="54"/>
        </w:numPr>
        <w:spacing w:beforeLines="50" w:before="120" w:after="0"/>
        <w:ind w:left="1361" w:hanging="227"/>
        <w:rPr>
          <w:rFonts w:eastAsiaTheme="minorEastAsia"/>
          <w:b/>
          <w:bCs/>
          <w:szCs w:val="20"/>
          <w:lang w:val="en-US" w:eastAsia="zh-TW"/>
        </w:rPr>
      </w:pPr>
      <w:r w:rsidRPr="0091179C">
        <w:rPr>
          <w:rFonts w:eastAsiaTheme="minorEastAsia"/>
          <w:b/>
          <w:bCs/>
          <w:szCs w:val="20"/>
          <w:lang w:val="en-US" w:eastAsia="zh-TW"/>
        </w:rPr>
        <w:t xml:space="preserve">Note: The RRC parameter is NOT associated with </w:t>
      </w:r>
      <w:r w:rsidRPr="00C563C9">
        <w:rPr>
          <w:rFonts w:eastAsiaTheme="minorEastAsia"/>
          <w:b/>
          <w:bCs/>
          <w:i/>
          <w:iCs/>
          <w:szCs w:val="20"/>
          <w:lang w:val="en-US" w:eastAsia="zh-TW"/>
        </w:rPr>
        <w:t>SchedulingRequestId</w:t>
      </w:r>
      <w:r w:rsidRPr="0091179C">
        <w:rPr>
          <w:rFonts w:eastAsiaTheme="minorEastAsia"/>
          <w:b/>
          <w:bCs/>
          <w:szCs w:val="20"/>
          <w:lang w:val="en-US" w:eastAsia="zh-TW"/>
        </w:rPr>
        <w:t xml:space="preserve">. </w:t>
      </w:r>
    </w:p>
    <w:p w14:paraId="474CD26D" w14:textId="40CCF9D7" w:rsidR="00C30C1F" w:rsidRPr="0091179C" w:rsidRDefault="00C30C1F" w:rsidP="0091179C">
      <w:pPr>
        <w:pStyle w:val="af"/>
        <w:numPr>
          <w:ilvl w:val="2"/>
          <w:numId w:val="54"/>
        </w:numPr>
        <w:spacing w:beforeLines="50" w:before="120" w:after="0"/>
        <w:ind w:left="1361" w:hanging="227"/>
        <w:rPr>
          <w:rFonts w:eastAsiaTheme="minorEastAsia"/>
          <w:b/>
          <w:bCs/>
          <w:szCs w:val="20"/>
          <w:lang w:val="en-US" w:eastAsia="zh-TW"/>
        </w:rPr>
      </w:pPr>
      <w:r w:rsidRPr="0091179C">
        <w:rPr>
          <w:rFonts w:eastAsiaTheme="minorEastAsia"/>
          <w:b/>
          <w:bCs/>
          <w:szCs w:val="20"/>
          <w:lang w:val="en-US" w:eastAsia="zh-TW"/>
        </w:rPr>
        <w:t xml:space="preserve">The dedicated RRC parameter at least comprises </w:t>
      </w:r>
      <w:r w:rsidRPr="00C563C9">
        <w:rPr>
          <w:rFonts w:eastAsiaTheme="minorEastAsia"/>
          <w:b/>
          <w:bCs/>
          <w:i/>
          <w:iCs/>
          <w:szCs w:val="20"/>
          <w:lang w:val="en-US" w:eastAsia="zh-TW"/>
        </w:rPr>
        <w:t>periodicityAndOffset</w:t>
      </w:r>
      <w:r w:rsidRPr="0091179C">
        <w:rPr>
          <w:rFonts w:eastAsiaTheme="minorEastAsia"/>
          <w:b/>
          <w:bCs/>
          <w:szCs w:val="20"/>
          <w:lang w:val="en-US" w:eastAsia="zh-TW"/>
        </w:rPr>
        <w:t xml:space="preserve"> and </w:t>
      </w:r>
      <w:r w:rsidRPr="00C563C9">
        <w:rPr>
          <w:rFonts w:eastAsiaTheme="minorEastAsia"/>
          <w:b/>
          <w:bCs/>
          <w:i/>
          <w:iCs/>
          <w:szCs w:val="20"/>
          <w:lang w:val="en-US" w:eastAsia="zh-TW"/>
        </w:rPr>
        <w:t>PUCCH-ResourceID</w:t>
      </w:r>
    </w:p>
    <w:p w14:paraId="1F95C7B8" w14:textId="00021A41" w:rsidR="00C30C1F" w:rsidRPr="0091179C" w:rsidRDefault="00C30C1F" w:rsidP="0091179C">
      <w:pPr>
        <w:pStyle w:val="af"/>
        <w:numPr>
          <w:ilvl w:val="2"/>
          <w:numId w:val="54"/>
        </w:numPr>
        <w:spacing w:beforeLines="50" w:before="120" w:after="0"/>
        <w:ind w:left="1361" w:hanging="227"/>
        <w:rPr>
          <w:rFonts w:eastAsiaTheme="minorEastAsia"/>
          <w:b/>
          <w:bCs/>
          <w:szCs w:val="20"/>
          <w:lang w:val="en-US" w:eastAsia="zh-TW"/>
        </w:rPr>
      </w:pPr>
      <w:r w:rsidRPr="0091179C">
        <w:rPr>
          <w:rFonts w:eastAsiaTheme="minorEastAsia" w:hint="eastAsia"/>
          <w:b/>
          <w:bCs/>
          <w:szCs w:val="20"/>
          <w:lang w:val="en-US" w:eastAsia="zh-TW"/>
        </w:rPr>
        <w:t>R</w:t>
      </w:r>
      <w:r w:rsidRPr="0091179C">
        <w:rPr>
          <w:rFonts w:eastAsiaTheme="minorEastAsia"/>
          <w:b/>
          <w:bCs/>
          <w:szCs w:val="20"/>
          <w:lang w:val="en-US" w:eastAsia="zh-TW"/>
        </w:rPr>
        <w:t xml:space="preserve">euse encoding mechanism and UCI multiplexing/dropping/prioritization of </w:t>
      </w:r>
      <w:r w:rsidRPr="0091179C">
        <w:rPr>
          <w:rFonts w:eastAsiaTheme="minorEastAsia" w:hint="eastAsia"/>
          <w:b/>
          <w:bCs/>
          <w:szCs w:val="20"/>
          <w:lang w:val="en-US" w:eastAsia="zh-TW"/>
        </w:rPr>
        <w:t>l</w:t>
      </w:r>
      <w:r w:rsidRPr="0091179C">
        <w:rPr>
          <w:rFonts w:eastAsiaTheme="minorEastAsia"/>
          <w:b/>
          <w:bCs/>
          <w:szCs w:val="20"/>
          <w:lang w:val="en-US" w:eastAsia="zh-TW"/>
        </w:rPr>
        <w:t>egacy SR</w:t>
      </w:r>
    </w:p>
    <w:p w14:paraId="398DA682" w14:textId="77777777" w:rsidR="00C30C1F" w:rsidRDefault="00C30C1F" w:rsidP="0091179C">
      <w:pPr>
        <w:pStyle w:val="af"/>
        <w:numPr>
          <w:ilvl w:val="3"/>
          <w:numId w:val="61"/>
        </w:numPr>
        <w:spacing w:beforeLines="50" w:before="120" w:after="0"/>
        <w:ind w:left="1780" w:hanging="340"/>
        <w:rPr>
          <w:rFonts w:eastAsiaTheme="minorEastAsia"/>
          <w:b/>
          <w:bCs/>
          <w:szCs w:val="20"/>
          <w:lang w:eastAsia="zh-TW"/>
        </w:rPr>
      </w:pPr>
      <w:r>
        <w:rPr>
          <w:rFonts w:eastAsiaTheme="minorEastAsia"/>
          <w:b/>
          <w:bCs/>
          <w:szCs w:val="20"/>
          <w:lang w:eastAsia="zh-TW"/>
        </w:rPr>
        <w:t>FFS: Necessary enhancement on any identified issue/concern to support the first PUCCH.</w:t>
      </w:r>
    </w:p>
    <w:p w14:paraId="2CEB4BFA" w14:textId="77777777" w:rsidR="00272C45" w:rsidRPr="0019534E" w:rsidRDefault="00272C45" w:rsidP="0016605B">
      <w:pPr>
        <w:spacing w:before="240" w:line="276" w:lineRule="auto"/>
        <w:jc w:val="both"/>
        <w:rPr>
          <w:rFonts w:eastAsiaTheme="minorEastAsia"/>
          <w:color w:val="000000" w:themeColor="text1"/>
          <w:lang w:eastAsia="zh-TW"/>
        </w:rPr>
      </w:pPr>
      <w:bookmarkStart w:id="189" w:name="OLE_LINK439"/>
      <w:bookmarkEnd w:id="156"/>
      <w:bookmarkEnd w:id="157"/>
      <w:bookmarkEnd w:id="158"/>
      <w:bookmarkEnd w:id="188"/>
    </w:p>
    <w:bookmarkEnd w:id="189"/>
    <w:p w14:paraId="59546201" w14:textId="48E9AE2E" w:rsidR="00710973" w:rsidRDefault="00710973" w:rsidP="00710973">
      <w:pPr>
        <w:pStyle w:val="3"/>
        <w:spacing w:line="276" w:lineRule="auto"/>
        <w:rPr>
          <w:rFonts w:ascii="Times New Roman" w:eastAsiaTheme="minorEastAsia" w:hAnsi="Times New Roman"/>
          <w:sz w:val="22"/>
          <w:szCs w:val="28"/>
          <w:lang w:eastAsia="zh-TW"/>
        </w:rPr>
      </w:pPr>
      <w:r w:rsidRPr="00710973">
        <w:rPr>
          <w:rFonts w:ascii="Times New Roman" w:eastAsiaTheme="minorEastAsia" w:hAnsi="Times New Roman"/>
          <w:sz w:val="22"/>
          <w:szCs w:val="28"/>
          <w:lang w:eastAsia="zh-TW"/>
        </w:rPr>
        <w:t>Design of the scheduling DCI in Mode A</w:t>
      </w:r>
    </w:p>
    <w:p w14:paraId="62430471" w14:textId="39D8E3F5" w:rsidR="00207AF7" w:rsidRDefault="002A79FA" w:rsidP="00207AF7">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Regarding how the scheduling DCI in Step-2 indicates</w:t>
      </w:r>
      <w:r>
        <w:rPr>
          <w:rFonts w:ascii="Times New Roman" w:eastAsia="新細明體" w:hAnsi="Times New Roman" w:hint="eastAsia"/>
          <w:szCs w:val="22"/>
          <w:lang w:eastAsia="zh-TW"/>
        </w:rPr>
        <w:t xml:space="preserve"> </w:t>
      </w:r>
      <w:r>
        <w:rPr>
          <w:rFonts w:ascii="Times New Roman" w:eastAsia="新細明體" w:hAnsi="Times New Roman"/>
          <w:szCs w:val="22"/>
          <w:lang w:eastAsia="zh-TW"/>
        </w:rPr>
        <w:t>a DG-P</w:t>
      </w:r>
      <w:r>
        <w:rPr>
          <w:rFonts w:ascii="Times New Roman" w:eastAsia="新細明體" w:hAnsi="Times New Roman" w:hint="eastAsia"/>
          <w:szCs w:val="22"/>
          <w:lang w:eastAsia="zh-TW"/>
        </w:rPr>
        <w:t>USCH</w:t>
      </w:r>
      <w:r>
        <w:rPr>
          <w:rFonts w:ascii="Times New Roman" w:eastAsia="新細明體" w:hAnsi="Times New Roman"/>
          <w:szCs w:val="22"/>
          <w:lang w:eastAsia="zh-TW"/>
        </w:rPr>
        <w:t xml:space="preserve"> for UEI/E</w:t>
      </w:r>
      <w:r>
        <w:rPr>
          <w:rFonts w:ascii="Times New Roman" w:eastAsia="新細明體" w:hAnsi="Times New Roman" w:hint="eastAsia"/>
          <w:szCs w:val="22"/>
          <w:lang w:eastAsia="zh-TW"/>
        </w:rPr>
        <w:t>D</w:t>
      </w:r>
      <w:r>
        <w:rPr>
          <w:rFonts w:ascii="Times New Roman" w:eastAsia="新細明體" w:hAnsi="Times New Roman"/>
          <w:szCs w:val="22"/>
          <w:lang w:eastAsia="zh-TW"/>
        </w:rPr>
        <w:t xml:space="preserve"> beam reporting, the following agreements were made</w:t>
      </w:r>
      <w:r w:rsidR="00207AF7">
        <w:rPr>
          <w:rFonts w:ascii="Times New Roman" w:eastAsia="新細明體" w:hAnsi="Times New Roman"/>
          <w:szCs w:val="22"/>
          <w:lang w:eastAsia="zh-TW"/>
        </w:rPr>
        <w:t xml:space="preserve">: </w:t>
      </w:r>
    </w:p>
    <w:tbl>
      <w:tblPr>
        <w:tblStyle w:val="ae"/>
        <w:tblW w:w="0" w:type="auto"/>
        <w:tblInd w:w="108" w:type="dxa"/>
        <w:tblLook w:val="04A0" w:firstRow="1" w:lastRow="0" w:firstColumn="1" w:lastColumn="0" w:noHBand="0" w:noVBand="1"/>
      </w:tblPr>
      <w:tblGrid>
        <w:gridCol w:w="9523"/>
      </w:tblGrid>
      <w:tr w:rsidR="00207AF7" w:rsidRPr="00E207CD" w14:paraId="56335393" w14:textId="77777777" w:rsidTr="00207AF7">
        <w:trPr>
          <w:trHeight w:val="56"/>
        </w:trPr>
        <w:tc>
          <w:tcPr>
            <w:tcW w:w="9523" w:type="dxa"/>
            <w:tcBorders>
              <w:top w:val="single" w:sz="4" w:space="0" w:color="auto"/>
              <w:left w:val="single" w:sz="4" w:space="0" w:color="auto"/>
              <w:bottom w:val="single" w:sz="4" w:space="0" w:color="auto"/>
              <w:right w:val="single" w:sz="4" w:space="0" w:color="auto"/>
            </w:tcBorders>
            <w:hideMark/>
          </w:tcPr>
          <w:p w14:paraId="6A115577" w14:textId="77777777" w:rsidR="00E207CD" w:rsidRPr="00E207CD" w:rsidRDefault="00E207CD" w:rsidP="00E207CD">
            <w:pPr>
              <w:snapToGrid w:val="0"/>
              <w:spacing w:line="276" w:lineRule="auto"/>
              <w:jc w:val="both"/>
              <w:rPr>
                <w:rFonts w:eastAsiaTheme="minorEastAsia" w:cs="Times"/>
                <w:b/>
                <w:sz w:val="18"/>
                <w:szCs w:val="18"/>
                <w:lang w:eastAsia="ko-KR"/>
              </w:rPr>
            </w:pPr>
            <w:r w:rsidRPr="00E207CD">
              <w:rPr>
                <w:rFonts w:eastAsiaTheme="minorEastAsia" w:cs="Times"/>
                <w:b/>
                <w:sz w:val="18"/>
                <w:szCs w:val="18"/>
                <w:highlight w:val="green"/>
                <w:lang w:eastAsia="ko-KR"/>
              </w:rPr>
              <w:t>Agreement</w:t>
            </w:r>
          </w:p>
          <w:p w14:paraId="3608B3D0" w14:textId="77777777" w:rsidR="00E207CD" w:rsidRPr="00E207CD" w:rsidRDefault="00E207CD" w:rsidP="00E207CD">
            <w:pPr>
              <w:shd w:val="clear" w:color="auto" w:fill="FFFFFF"/>
              <w:snapToGrid w:val="0"/>
              <w:spacing w:after="0" w:line="276" w:lineRule="auto"/>
              <w:rPr>
                <w:sz w:val="18"/>
                <w:szCs w:val="18"/>
              </w:rPr>
            </w:pPr>
            <w:r w:rsidRPr="00E207CD">
              <w:rPr>
                <w:sz w:val="18"/>
                <w:szCs w:val="18"/>
              </w:rPr>
              <w:t>On beam report transmission procedure for UE-initiated/event-driven beam reporting, regarding the triggering procedure in Step-2 of Mode-A</w:t>
            </w:r>
          </w:p>
          <w:p w14:paraId="06E6F687" w14:textId="77777777" w:rsidR="00E207CD" w:rsidRPr="00E207CD" w:rsidRDefault="00E207CD" w:rsidP="00E207CD">
            <w:pPr>
              <w:pStyle w:val="af"/>
              <w:widowControl w:val="0"/>
              <w:numPr>
                <w:ilvl w:val="0"/>
                <w:numId w:val="60"/>
              </w:numPr>
              <w:shd w:val="clear" w:color="auto" w:fill="FFFFFF"/>
              <w:snapToGrid w:val="0"/>
              <w:spacing w:after="0"/>
              <w:rPr>
                <w:sz w:val="18"/>
                <w:szCs w:val="18"/>
              </w:rPr>
            </w:pPr>
            <w:r w:rsidRPr="00E207CD">
              <w:rPr>
                <w:sz w:val="18"/>
                <w:szCs w:val="18"/>
              </w:rPr>
              <w:t>Reuse CSI request field in DCI format 0_1/0_2 to trigger the transmission of the UEI beam report</w:t>
            </w:r>
          </w:p>
          <w:p w14:paraId="658C42DA" w14:textId="77777777" w:rsidR="00E207CD" w:rsidRPr="00E207CD" w:rsidRDefault="00E207CD" w:rsidP="00E207CD">
            <w:pPr>
              <w:pStyle w:val="af"/>
              <w:widowControl w:val="0"/>
              <w:numPr>
                <w:ilvl w:val="1"/>
                <w:numId w:val="60"/>
              </w:numPr>
              <w:shd w:val="clear" w:color="auto" w:fill="FFFFFF"/>
              <w:snapToGrid w:val="0"/>
              <w:spacing w:after="0"/>
              <w:contextualSpacing w:val="0"/>
              <w:rPr>
                <w:sz w:val="18"/>
                <w:szCs w:val="18"/>
              </w:rPr>
            </w:pPr>
            <w:r w:rsidRPr="00E207CD">
              <w:rPr>
                <w:sz w:val="18"/>
                <w:szCs w:val="18"/>
              </w:rPr>
              <w:t>If a CSI trigger state associated with UEI beam report configuration(s) is indicated by the CSI request field in DCI format 0_1/0_2, the UE transmits the corresponding UEI beam report(s) in the second PUSCH scheduled by the DCI format 0_1/0_2</w:t>
            </w:r>
          </w:p>
          <w:p w14:paraId="50ED8CAC" w14:textId="77777777" w:rsidR="00E207CD" w:rsidRPr="00E207CD" w:rsidRDefault="00E207CD" w:rsidP="00E207CD">
            <w:pPr>
              <w:pStyle w:val="af"/>
              <w:widowControl w:val="0"/>
              <w:numPr>
                <w:ilvl w:val="1"/>
                <w:numId w:val="60"/>
              </w:numPr>
              <w:shd w:val="clear" w:color="auto" w:fill="FFFFFF"/>
              <w:snapToGrid w:val="0"/>
              <w:spacing w:after="0"/>
              <w:contextualSpacing w:val="0"/>
              <w:rPr>
                <w:sz w:val="18"/>
                <w:szCs w:val="18"/>
              </w:rPr>
            </w:pPr>
            <w:r w:rsidRPr="00E207CD">
              <w:rPr>
                <w:sz w:val="18"/>
                <w:szCs w:val="18"/>
              </w:rPr>
              <w:t>FFS: DCI format 0_3</w:t>
            </w:r>
          </w:p>
          <w:p w14:paraId="23282580" w14:textId="15D15A86" w:rsidR="00207AF7" w:rsidRPr="00E207CD" w:rsidRDefault="00E207CD" w:rsidP="00E207CD">
            <w:pPr>
              <w:pStyle w:val="af"/>
              <w:widowControl w:val="0"/>
              <w:numPr>
                <w:ilvl w:val="0"/>
                <w:numId w:val="60"/>
              </w:numPr>
              <w:shd w:val="clear" w:color="auto" w:fill="FFFFFF"/>
              <w:snapToGrid w:val="0"/>
              <w:spacing w:after="0"/>
              <w:contextualSpacing w:val="0"/>
              <w:rPr>
                <w:sz w:val="18"/>
                <w:szCs w:val="18"/>
              </w:rPr>
            </w:pPr>
            <w:r w:rsidRPr="00C148B1">
              <w:rPr>
                <w:sz w:val="18"/>
                <w:szCs w:val="18"/>
              </w:rPr>
              <w:t>FFS: Whether a CSI trigger state should be dedicated to UE-initiated/event-driven beam reporting, i.e., not associated with legacy AP-CSI report configuration.</w:t>
            </w:r>
          </w:p>
        </w:tc>
      </w:tr>
    </w:tbl>
    <w:p w14:paraId="72CC8C19" w14:textId="5EA37497" w:rsidR="00556077" w:rsidRDefault="00E207CD" w:rsidP="002A5DF9">
      <w:pPr>
        <w:spacing w:before="240" w:line="276" w:lineRule="auto"/>
        <w:jc w:val="both"/>
        <w:rPr>
          <w:rFonts w:eastAsiaTheme="minorEastAsia"/>
          <w:color w:val="000000" w:themeColor="text1"/>
          <w:lang w:val="en-US" w:eastAsia="zh-TW"/>
        </w:rPr>
      </w:pPr>
      <w:r>
        <w:rPr>
          <w:rFonts w:ascii="Times New Roman" w:eastAsiaTheme="minorEastAsia" w:hAnsi="Times New Roman"/>
          <w:szCs w:val="20"/>
          <w:lang w:val="en-US" w:eastAsia="zh-TW"/>
        </w:rPr>
        <w:t xml:space="preserve">The intention to </w:t>
      </w:r>
      <w:r w:rsidR="002D1C49">
        <w:rPr>
          <w:rFonts w:ascii="Times New Roman" w:eastAsiaTheme="minorEastAsia" w:hAnsi="Times New Roman"/>
          <w:szCs w:val="20"/>
          <w:lang w:val="en-US" w:eastAsia="zh-TW"/>
        </w:rPr>
        <w:t>introduce a</w:t>
      </w:r>
      <w:r>
        <w:rPr>
          <w:rFonts w:ascii="Times New Roman" w:eastAsiaTheme="minorEastAsia" w:hAnsi="Times New Roman"/>
          <w:szCs w:val="20"/>
          <w:lang w:val="en-US" w:eastAsia="zh-TW"/>
        </w:rPr>
        <w:t xml:space="preserve"> trigger state(s) dedicated to UEI/ED beam reporting</w:t>
      </w:r>
      <w:r w:rsidR="002D1C49">
        <w:rPr>
          <w:rFonts w:ascii="Times New Roman" w:eastAsiaTheme="minorEastAsia" w:hAnsi="Times New Roman"/>
          <w:szCs w:val="20"/>
          <w:lang w:val="en-US" w:eastAsia="zh-TW"/>
        </w:rPr>
        <w:t xml:space="preserve"> only</w:t>
      </w:r>
      <w:r>
        <w:rPr>
          <w:rFonts w:ascii="Times New Roman" w:eastAsiaTheme="minorEastAsia" w:hAnsi="Times New Roman"/>
          <w:szCs w:val="20"/>
          <w:lang w:val="en-US" w:eastAsia="zh-TW"/>
        </w:rPr>
        <w:t xml:space="preserve"> is unclear. C</w:t>
      </w:r>
      <w:r w:rsidR="00816351">
        <w:rPr>
          <w:rFonts w:eastAsiaTheme="minorEastAsia"/>
          <w:color w:val="000000" w:themeColor="text1"/>
          <w:lang w:val="en-US" w:eastAsia="zh-TW"/>
        </w:rPr>
        <w:t xml:space="preserve">onsidering that the aperiodic CSI reporting and UEI/ED beam reporting can co-exist, </w:t>
      </w:r>
      <w:r>
        <w:rPr>
          <w:rFonts w:eastAsiaTheme="minorEastAsia"/>
          <w:color w:val="000000" w:themeColor="text1"/>
          <w:lang w:val="en-US" w:eastAsia="zh-TW"/>
        </w:rPr>
        <w:t xml:space="preserve">it should be allowed that </w:t>
      </w:r>
      <w:r w:rsidR="00816351">
        <w:rPr>
          <w:rFonts w:eastAsiaTheme="minorEastAsia"/>
          <w:color w:val="000000" w:themeColor="text1"/>
          <w:lang w:val="en-US" w:eastAsia="zh-TW"/>
        </w:rPr>
        <w:t xml:space="preserve">a trigger state can associate with </w:t>
      </w:r>
      <w:r w:rsidR="0049575C">
        <w:rPr>
          <w:rFonts w:eastAsiaTheme="minorEastAsia"/>
          <w:color w:val="000000" w:themeColor="text1"/>
          <w:lang w:val="en-US" w:eastAsia="zh-TW"/>
        </w:rPr>
        <w:t xml:space="preserve">both </w:t>
      </w:r>
      <w:bookmarkStart w:id="190" w:name="OLE_LINK238"/>
      <w:r w:rsidR="009C1DA8">
        <w:rPr>
          <w:rFonts w:eastAsiaTheme="minorEastAsia"/>
          <w:color w:val="000000" w:themeColor="text1"/>
          <w:lang w:val="en-US" w:eastAsia="zh-TW"/>
        </w:rPr>
        <w:t xml:space="preserve">CSI </w:t>
      </w:r>
      <w:r w:rsidR="00816351">
        <w:rPr>
          <w:rFonts w:eastAsiaTheme="minorEastAsia" w:hint="eastAsia"/>
          <w:color w:val="000000" w:themeColor="text1"/>
          <w:lang w:val="en-US" w:eastAsia="zh-TW"/>
        </w:rPr>
        <w:t>r</w:t>
      </w:r>
      <w:r w:rsidR="00816351">
        <w:rPr>
          <w:rFonts w:eastAsiaTheme="minorEastAsia"/>
          <w:color w:val="000000" w:themeColor="text1"/>
          <w:lang w:val="en-US" w:eastAsia="zh-TW"/>
        </w:rPr>
        <w:t xml:space="preserve">eport configuration(s) </w:t>
      </w:r>
      <w:r w:rsidR="009C1DA8">
        <w:rPr>
          <w:rFonts w:eastAsiaTheme="minorEastAsia"/>
          <w:color w:val="000000" w:themeColor="text1"/>
          <w:lang w:val="en-US" w:eastAsia="zh-TW"/>
        </w:rPr>
        <w:t xml:space="preserve">for UEI/ED beam reporting </w:t>
      </w:r>
      <w:r w:rsidR="00816351">
        <w:rPr>
          <w:rFonts w:eastAsiaTheme="minorEastAsia"/>
          <w:color w:val="000000" w:themeColor="text1"/>
          <w:lang w:val="en-US" w:eastAsia="zh-TW"/>
        </w:rPr>
        <w:t>and CSI report configuration(s)</w:t>
      </w:r>
      <w:r w:rsidR="009C1DA8">
        <w:rPr>
          <w:rFonts w:eastAsiaTheme="minorEastAsia"/>
          <w:color w:val="000000" w:themeColor="text1"/>
          <w:lang w:val="en-US" w:eastAsia="zh-TW"/>
        </w:rPr>
        <w:t xml:space="preserve"> for AP CSI reporting</w:t>
      </w:r>
      <w:bookmarkEnd w:id="190"/>
      <w:r w:rsidR="00816351">
        <w:rPr>
          <w:rFonts w:eastAsiaTheme="minorEastAsia"/>
          <w:color w:val="000000" w:themeColor="text1"/>
          <w:lang w:val="en-US" w:eastAsia="zh-TW"/>
        </w:rPr>
        <w:t>, to make a DG-PUSCH</w:t>
      </w:r>
      <w:r w:rsidR="009C1DA8">
        <w:rPr>
          <w:rFonts w:eastAsiaTheme="minorEastAsia"/>
          <w:color w:val="000000" w:themeColor="text1"/>
          <w:lang w:val="en-US" w:eastAsia="zh-TW"/>
        </w:rPr>
        <w:t xml:space="preserve"> jointly</w:t>
      </w:r>
      <w:r w:rsidR="00816351">
        <w:rPr>
          <w:rFonts w:eastAsiaTheme="minorEastAsia"/>
          <w:color w:val="000000" w:themeColor="text1"/>
          <w:lang w:val="en-US" w:eastAsia="zh-TW"/>
        </w:rPr>
        <w:t xml:space="preserve"> carry the UEI/ED beam report and legacy aperiodic </w:t>
      </w:r>
      <w:r w:rsidR="009C1DA8">
        <w:rPr>
          <w:rFonts w:eastAsiaTheme="minorEastAsia"/>
          <w:color w:val="000000" w:themeColor="text1"/>
          <w:lang w:val="en-US" w:eastAsia="zh-TW"/>
        </w:rPr>
        <w:t xml:space="preserve">CSI </w:t>
      </w:r>
      <w:r w:rsidR="00816351">
        <w:rPr>
          <w:rFonts w:eastAsiaTheme="minorEastAsia"/>
          <w:color w:val="000000" w:themeColor="text1"/>
          <w:lang w:val="en-US" w:eastAsia="zh-TW"/>
        </w:rPr>
        <w:t xml:space="preserve">report. Hence, we purpose: </w:t>
      </w:r>
    </w:p>
    <w:p w14:paraId="613CA95D" w14:textId="10049471" w:rsidR="00556077" w:rsidRPr="00E207CD" w:rsidRDefault="00816351" w:rsidP="00E207CD">
      <w:pPr>
        <w:spacing w:before="240" w:line="276" w:lineRule="auto"/>
        <w:jc w:val="both"/>
        <w:rPr>
          <w:rFonts w:eastAsiaTheme="minorEastAsia"/>
          <w:b/>
          <w:bCs/>
          <w:szCs w:val="20"/>
          <w:lang w:eastAsia="zh-TW"/>
        </w:rPr>
      </w:pPr>
      <w:bookmarkStart w:id="191" w:name="OLE_LINK55"/>
      <w:bookmarkStart w:id="192" w:name="OLE_LINK350"/>
      <w:bookmarkStart w:id="193" w:name="OLE_LINK250"/>
      <w:bookmarkStart w:id="194" w:name="OLE_LINK214"/>
      <w:r>
        <w:rPr>
          <w:rFonts w:eastAsiaTheme="minorEastAsia"/>
          <w:b/>
          <w:bCs/>
          <w:szCs w:val="20"/>
          <w:lang w:eastAsia="zh-TW"/>
        </w:rPr>
        <w:t>Pr</w:t>
      </w:r>
      <w:bookmarkStart w:id="195" w:name="OLE_LINK346"/>
      <w:r>
        <w:rPr>
          <w:rFonts w:eastAsiaTheme="minorEastAsia"/>
          <w:b/>
          <w:bCs/>
          <w:szCs w:val="20"/>
          <w:lang w:eastAsia="zh-TW"/>
        </w:rPr>
        <w:t xml:space="preserve">oposal </w:t>
      </w:r>
      <w:r w:rsidR="005D16D9">
        <w:rPr>
          <w:rFonts w:eastAsiaTheme="minorEastAsia"/>
          <w:b/>
          <w:bCs/>
          <w:szCs w:val="20"/>
          <w:lang w:eastAsia="zh-TW"/>
        </w:rPr>
        <w:t>9</w:t>
      </w:r>
      <w:r>
        <w:rPr>
          <w:rFonts w:eastAsiaTheme="minorEastAsia"/>
          <w:b/>
          <w:bCs/>
          <w:szCs w:val="20"/>
          <w:lang w:eastAsia="zh-TW"/>
        </w:rPr>
        <w:t xml:space="preserve">: In Mode A, </w:t>
      </w:r>
      <w:bookmarkStart w:id="196" w:name="OLE_LINK243"/>
      <w:r>
        <w:rPr>
          <w:rFonts w:eastAsiaTheme="minorEastAsia"/>
          <w:b/>
          <w:bCs/>
          <w:szCs w:val="20"/>
          <w:lang w:eastAsia="zh-TW"/>
        </w:rPr>
        <w:t xml:space="preserve">regarding the DCI scheduling a PUSCH carrying the beam reporting, support </w:t>
      </w:r>
      <w:bookmarkEnd w:id="191"/>
      <w:bookmarkEnd w:id="192"/>
      <w:bookmarkEnd w:id="195"/>
      <w:bookmarkEnd w:id="196"/>
      <w:r w:rsidR="00E207CD">
        <w:rPr>
          <w:rFonts w:eastAsiaTheme="minorEastAsia"/>
          <w:b/>
          <w:bCs/>
          <w:szCs w:val="20"/>
          <w:lang w:eastAsia="zh-TW"/>
        </w:rPr>
        <w:t>a</w:t>
      </w:r>
      <w:r w:rsidRPr="00E207CD">
        <w:rPr>
          <w:rFonts w:eastAsiaTheme="minorEastAsia"/>
          <w:b/>
          <w:bCs/>
          <w:szCs w:val="20"/>
          <w:lang w:eastAsia="zh-TW"/>
        </w:rPr>
        <w:t xml:space="preserve"> trigger state can </w:t>
      </w:r>
      <w:r w:rsidR="0049575C" w:rsidRPr="00E207CD">
        <w:rPr>
          <w:rFonts w:eastAsiaTheme="minorEastAsia"/>
          <w:b/>
          <w:bCs/>
          <w:szCs w:val="20"/>
          <w:lang w:eastAsia="zh-TW"/>
        </w:rPr>
        <w:t xml:space="preserve">associate with both </w:t>
      </w:r>
      <w:r w:rsidR="00F40E1B" w:rsidRPr="00E207CD">
        <w:rPr>
          <w:rFonts w:eastAsiaTheme="minorEastAsia"/>
          <w:b/>
          <w:bCs/>
          <w:szCs w:val="20"/>
          <w:lang w:eastAsia="zh-TW"/>
        </w:rPr>
        <w:t>CSI report configuration(s) for UEI/ED beam reporting and CSI report configuration(s) for aperiodic CSI reporting</w:t>
      </w:r>
      <w:r w:rsidR="002D1C49">
        <w:rPr>
          <w:rFonts w:eastAsiaTheme="minorEastAsia"/>
          <w:b/>
          <w:bCs/>
          <w:szCs w:val="20"/>
          <w:lang w:eastAsia="zh-TW"/>
        </w:rPr>
        <w:t>.</w:t>
      </w:r>
    </w:p>
    <w:bookmarkEnd w:id="194"/>
    <w:p w14:paraId="4519D3CE" w14:textId="77777777" w:rsidR="004C7BDA" w:rsidRPr="002D1C49" w:rsidRDefault="004C7BDA" w:rsidP="004C7BDA">
      <w:pPr>
        <w:spacing w:before="240"/>
        <w:rPr>
          <w:rFonts w:eastAsiaTheme="minorEastAsia"/>
          <w:szCs w:val="20"/>
          <w:lang w:eastAsia="zh-TW"/>
        </w:rPr>
      </w:pPr>
    </w:p>
    <w:p w14:paraId="28F21591" w14:textId="74E03DD4" w:rsidR="00951D25" w:rsidRPr="00D37786" w:rsidRDefault="00710973" w:rsidP="004E13C6">
      <w:pPr>
        <w:pStyle w:val="3"/>
        <w:spacing w:line="276" w:lineRule="auto"/>
        <w:rPr>
          <w:rFonts w:ascii="Times New Roman" w:eastAsiaTheme="minorEastAsia" w:hAnsi="Times New Roman"/>
          <w:sz w:val="22"/>
          <w:szCs w:val="28"/>
          <w:lang w:eastAsia="zh-TW"/>
        </w:rPr>
      </w:pPr>
      <w:bookmarkStart w:id="197" w:name="OLE_LINK35"/>
      <w:bookmarkEnd w:id="193"/>
      <w:r w:rsidRPr="00D37786">
        <w:rPr>
          <w:rFonts w:ascii="Times New Roman" w:eastAsiaTheme="minorEastAsia" w:hAnsi="Times New Roman"/>
          <w:sz w:val="22"/>
          <w:szCs w:val="28"/>
          <w:lang w:eastAsia="zh-TW"/>
        </w:rPr>
        <w:t>Design of the second PUSCH in Mode A and Mode B</w:t>
      </w:r>
    </w:p>
    <w:p w14:paraId="625A07E6" w14:textId="77777777" w:rsidR="006F4195" w:rsidRDefault="006F4195" w:rsidP="006F4195">
      <w:pPr>
        <w:spacing w:before="240" w:after="120" w:line="276" w:lineRule="auto"/>
        <w:jc w:val="both"/>
        <w:rPr>
          <w:rFonts w:ascii="Times New Roman" w:eastAsia="新細明體" w:hAnsi="Times New Roman"/>
          <w:szCs w:val="22"/>
          <w:lang w:eastAsia="zh-TW"/>
        </w:rPr>
      </w:pPr>
      <w:bookmarkStart w:id="198" w:name="OLE_LINK45"/>
      <w:bookmarkEnd w:id="197"/>
      <w:r>
        <w:rPr>
          <w:rFonts w:ascii="Times New Roman" w:eastAsia="新細明體" w:hAnsi="Times New Roman"/>
          <w:szCs w:val="22"/>
          <w:lang w:eastAsia="zh-TW"/>
        </w:rPr>
        <w:t>Two transmission modes for UCI-based reporting were agreed in RAN1#116bis [2] as follows:</w:t>
      </w:r>
    </w:p>
    <w:tbl>
      <w:tblPr>
        <w:tblStyle w:val="ae"/>
        <w:tblW w:w="0" w:type="auto"/>
        <w:tblInd w:w="108" w:type="dxa"/>
        <w:tblLook w:val="04A0" w:firstRow="1" w:lastRow="0" w:firstColumn="1" w:lastColumn="0" w:noHBand="0" w:noVBand="1"/>
      </w:tblPr>
      <w:tblGrid>
        <w:gridCol w:w="9523"/>
      </w:tblGrid>
      <w:tr w:rsidR="006F4195" w:rsidRPr="00207AF7" w14:paraId="20B15465" w14:textId="77777777" w:rsidTr="001F3177">
        <w:trPr>
          <w:trHeight w:val="56"/>
        </w:trPr>
        <w:tc>
          <w:tcPr>
            <w:tcW w:w="9523" w:type="dxa"/>
          </w:tcPr>
          <w:p w14:paraId="49CFCF48" w14:textId="77777777" w:rsidR="006F4195" w:rsidRPr="00207AF7" w:rsidRDefault="006F4195" w:rsidP="006F4195">
            <w:pPr>
              <w:shd w:val="clear" w:color="auto" w:fill="FFFFFF"/>
              <w:snapToGrid w:val="0"/>
              <w:spacing w:beforeLines="50" w:before="120" w:after="0" w:line="276" w:lineRule="auto"/>
              <w:rPr>
                <w:rFonts w:ascii="Times New Roman" w:eastAsia="SimSun" w:hAnsi="Times New Roman"/>
                <w:b/>
                <w:bCs/>
                <w:i/>
                <w:iCs/>
                <w:color w:val="000000"/>
                <w:sz w:val="18"/>
                <w:szCs w:val="18"/>
              </w:rPr>
            </w:pPr>
            <w:bookmarkStart w:id="199" w:name="OLE_LINK42"/>
            <w:r w:rsidRPr="00207AF7">
              <w:rPr>
                <w:rFonts w:ascii="Times New Roman" w:eastAsia="SimSun" w:hAnsi="Times New Roman"/>
                <w:b/>
                <w:bCs/>
                <w:iCs/>
                <w:color w:val="000000"/>
                <w:sz w:val="18"/>
                <w:szCs w:val="18"/>
                <w:highlight w:val="green"/>
              </w:rPr>
              <w:t>Agreement</w:t>
            </w:r>
          </w:p>
          <w:p w14:paraId="444FEC6D" w14:textId="77777777" w:rsidR="006F4195" w:rsidRPr="00207AF7" w:rsidRDefault="006F4195" w:rsidP="001F3177">
            <w:pPr>
              <w:shd w:val="clear" w:color="auto" w:fill="FFFFFF"/>
              <w:snapToGrid w:val="0"/>
              <w:spacing w:after="0" w:line="276" w:lineRule="auto"/>
              <w:rPr>
                <w:rFonts w:ascii="Times New Roman" w:hAnsi="Times New Roman"/>
                <w:sz w:val="18"/>
                <w:szCs w:val="18"/>
              </w:rPr>
            </w:pPr>
            <w:r w:rsidRPr="00207AF7">
              <w:rPr>
                <w:rFonts w:ascii="Times New Roman" w:eastAsia="Times New Roman" w:hAnsi="Times New Roman"/>
                <w:sz w:val="18"/>
                <w:szCs w:val="18"/>
              </w:rPr>
              <w:t xml:space="preserve">On beam report transmission procedure for </w:t>
            </w:r>
            <w:r w:rsidRPr="00207AF7">
              <w:rPr>
                <w:rFonts w:ascii="Times New Roman" w:eastAsia="Malgun Gothic" w:hAnsi="Times New Roman"/>
                <w:sz w:val="18"/>
                <w:szCs w:val="18"/>
              </w:rPr>
              <w:t>UE-initiated/event-driven beam report</w:t>
            </w:r>
            <w:r w:rsidRPr="00207AF7">
              <w:rPr>
                <w:rFonts w:ascii="Times New Roman" w:eastAsia="Times New Roman" w:hAnsi="Times New Roman"/>
                <w:sz w:val="18"/>
                <w:szCs w:val="18"/>
              </w:rPr>
              <w:t xml:space="preserve">ing, for regarding Mode-B, </w:t>
            </w:r>
            <w:r w:rsidRPr="00207AF7">
              <w:rPr>
                <w:rFonts w:ascii="Times New Roman" w:hAnsi="Times New Roman"/>
                <w:sz w:val="18"/>
                <w:szCs w:val="18"/>
              </w:rPr>
              <w:t>the pre-configured resource(s) for the second channel in Step-2 is at least ty</w:t>
            </w:r>
            <w:r w:rsidRPr="00F04B8C">
              <w:rPr>
                <w:rFonts w:ascii="Times New Roman" w:hAnsi="Times New Roman"/>
                <w:sz w:val="18"/>
                <w:szCs w:val="18"/>
              </w:rPr>
              <w:t>pe 1 CG-P</w:t>
            </w:r>
            <w:r w:rsidRPr="00207AF7">
              <w:rPr>
                <w:rFonts w:ascii="Times New Roman" w:hAnsi="Times New Roman"/>
                <w:sz w:val="18"/>
                <w:szCs w:val="18"/>
              </w:rPr>
              <w:t>USCH.</w:t>
            </w:r>
          </w:p>
          <w:p w14:paraId="492DE152" w14:textId="77777777" w:rsidR="006F4195" w:rsidRPr="00207AF7" w:rsidRDefault="006F4195" w:rsidP="001F3177">
            <w:pPr>
              <w:numPr>
                <w:ilvl w:val="0"/>
                <w:numId w:val="23"/>
              </w:numPr>
              <w:snapToGrid w:val="0"/>
              <w:spacing w:after="0" w:line="276" w:lineRule="auto"/>
              <w:ind w:left="465" w:hanging="284"/>
              <w:jc w:val="both"/>
              <w:rPr>
                <w:rFonts w:ascii="Times New Roman" w:hAnsi="Times New Roman"/>
                <w:sz w:val="18"/>
                <w:szCs w:val="18"/>
                <w:lang w:eastAsia="zh-CN"/>
              </w:rPr>
            </w:pPr>
            <w:r w:rsidRPr="00207AF7">
              <w:rPr>
                <w:rFonts w:ascii="Times New Roman" w:hAnsi="Times New Roman"/>
                <w:sz w:val="18"/>
                <w:szCs w:val="18"/>
                <w:lang w:eastAsia="zh-CN"/>
              </w:rPr>
              <w:t>FFS: PUCCH as the second channel</w:t>
            </w:r>
          </w:p>
          <w:p w14:paraId="0029EAD3" w14:textId="77777777" w:rsidR="006F4195" w:rsidRPr="00207AF7" w:rsidRDefault="006F4195" w:rsidP="001F3177">
            <w:pPr>
              <w:numPr>
                <w:ilvl w:val="0"/>
                <w:numId w:val="23"/>
              </w:numPr>
              <w:snapToGrid w:val="0"/>
              <w:spacing w:after="0" w:line="276" w:lineRule="auto"/>
              <w:ind w:left="465" w:hanging="284"/>
              <w:jc w:val="both"/>
              <w:rPr>
                <w:rFonts w:ascii="Times New Roman" w:hAnsi="Times New Roman"/>
                <w:sz w:val="18"/>
                <w:szCs w:val="18"/>
                <w:lang w:eastAsia="zh-CN"/>
              </w:rPr>
            </w:pPr>
            <w:r w:rsidRPr="00207AF7">
              <w:rPr>
                <w:rFonts w:ascii="Times New Roman" w:hAnsi="Times New Roman"/>
                <w:sz w:val="18"/>
                <w:szCs w:val="18"/>
                <w:lang w:eastAsia="zh-CN"/>
              </w:rPr>
              <w:t>FFS: Whether the PUSCH can be with UL data</w:t>
            </w:r>
          </w:p>
          <w:p w14:paraId="63224092" w14:textId="77777777" w:rsidR="006F4195" w:rsidRPr="00207AF7" w:rsidRDefault="006F4195" w:rsidP="006F4195">
            <w:pPr>
              <w:shd w:val="clear" w:color="auto" w:fill="FFFFFF"/>
              <w:snapToGrid w:val="0"/>
              <w:spacing w:beforeLines="50" w:before="120" w:after="0" w:line="276" w:lineRule="auto"/>
              <w:rPr>
                <w:rFonts w:ascii="Times New Roman" w:eastAsia="SimSun" w:hAnsi="Times New Roman"/>
                <w:b/>
                <w:bCs/>
                <w:iCs/>
                <w:color w:val="000000"/>
                <w:sz w:val="18"/>
                <w:szCs w:val="18"/>
                <w:highlight w:val="green"/>
              </w:rPr>
            </w:pPr>
            <w:r w:rsidRPr="00207AF7">
              <w:rPr>
                <w:rFonts w:ascii="Times New Roman" w:eastAsia="SimSun" w:hAnsi="Times New Roman"/>
                <w:b/>
                <w:bCs/>
                <w:iCs/>
                <w:color w:val="000000"/>
                <w:sz w:val="18"/>
                <w:szCs w:val="18"/>
                <w:highlight w:val="green"/>
              </w:rPr>
              <w:t>Agreement</w:t>
            </w:r>
          </w:p>
          <w:p w14:paraId="3414096B" w14:textId="77777777" w:rsidR="006F4195" w:rsidRPr="00207AF7" w:rsidRDefault="006F4195" w:rsidP="001F3177">
            <w:pPr>
              <w:shd w:val="clear" w:color="auto" w:fill="FFFFFF"/>
              <w:adjustRightInd w:val="0"/>
              <w:snapToGrid w:val="0"/>
              <w:spacing w:line="276" w:lineRule="auto"/>
              <w:jc w:val="both"/>
              <w:rPr>
                <w:rFonts w:ascii="Times New Roman" w:eastAsia="SimSun" w:hAnsi="Times New Roman"/>
                <w:sz w:val="18"/>
                <w:szCs w:val="18"/>
              </w:rPr>
            </w:pPr>
            <w:r w:rsidRPr="00207AF7">
              <w:rPr>
                <w:rFonts w:ascii="Times New Roman" w:eastAsia="Times New Roman" w:hAnsi="Times New Roman"/>
                <w:sz w:val="18"/>
                <w:szCs w:val="18"/>
              </w:rPr>
              <w:t xml:space="preserve">On beam report transmission procedure for </w:t>
            </w:r>
            <w:r w:rsidRPr="00207AF7">
              <w:rPr>
                <w:rFonts w:ascii="Times New Roman" w:eastAsia="Malgun Gothic" w:hAnsi="Times New Roman"/>
                <w:sz w:val="18"/>
                <w:szCs w:val="18"/>
              </w:rPr>
              <w:t>UE-initiated/event-driven beam report</w:t>
            </w:r>
            <w:r w:rsidRPr="00207AF7">
              <w:rPr>
                <w:rFonts w:ascii="Times New Roman" w:eastAsia="Times New Roman" w:hAnsi="Times New Roman"/>
                <w:sz w:val="18"/>
                <w:szCs w:val="18"/>
              </w:rPr>
              <w:t xml:space="preserve">ing, for the case </w:t>
            </w:r>
            <w:r w:rsidRPr="00207AF7">
              <w:rPr>
                <w:rFonts w:ascii="Times New Roman" w:hAnsi="Times New Roman"/>
                <w:sz w:val="18"/>
                <w:szCs w:val="18"/>
              </w:rPr>
              <w:t xml:space="preserve">the pre-configured Type-1 CG PUSCH carry the beam report, for the second UL channel in </w:t>
            </w:r>
            <w:r w:rsidRPr="00207AF7">
              <w:rPr>
                <w:rFonts w:ascii="Times New Roman" w:eastAsia="Times New Roman" w:hAnsi="Times New Roman"/>
                <w:b/>
                <w:sz w:val="18"/>
                <w:szCs w:val="18"/>
              </w:rPr>
              <w:t>Mode-B</w:t>
            </w:r>
            <w:r w:rsidRPr="00207AF7">
              <w:rPr>
                <w:rFonts w:ascii="Times New Roman" w:hAnsi="Times New Roman"/>
                <w:sz w:val="18"/>
                <w:szCs w:val="18"/>
              </w:rPr>
              <w:t>, at least one or both of the following should be supported:</w:t>
            </w:r>
          </w:p>
          <w:p w14:paraId="7FBA10B4" w14:textId="77777777" w:rsidR="006F4195" w:rsidRPr="00207AF7" w:rsidRDefault="006F4195" w:rsidP="001F3177">
            <w:pPr>
              <w:numPr>
                <w:ilvl w:val="0"/>
                <w:numId w:val="22"/>
              </w:numPr>
              <w:tabs>
                <w:tab w:val="left" w:pos="720"/>
              </w:tabs>
              <w:adjustRightInd w:val="0"/>
              <w:snapToGrid w:val="0"/>
              <w:spacing w:after="0" w:line="276" w:lineRule="auto"/>
              <w:jc w:val="both"/>
              <w:rPr>
                <w:rFonts w:ascii="Times New Roman" w:hAnsi="Times New Roman"/>
                <w:sz w:val="18"/>
                <w:szCs w:val="18"/>
              </w:rPr>
            </w:pPr>
            <w:r w:rsidRPr="00207AF7">
              <w:rPr>
                <w:rFonts w:ascii="Times New Roman" w:hAnsi="Times New Roman"/>
                <w:sz w:val="18"/>
                <w:szCs w:val="18"/>
              </w:rPr>
              <w:t>Option-1: The same Type-1 CG PUSCH can carry UL-SCH and the beam report.</w:t>
            </w:r>
          </w:p>
          <w:p w14:paraId="201FCA7F" w14:textId="77777777" w:rsidR="006F4195" w:rsidRPr="00207AF7" w:rsidRDefault="006F4195" w:rsidP="001F3177">
            <w:pPr>
              <w:numPr>
                <w:ilvl w:val="0"/>
                <w:numId w:val="22"/>
              </w:numPr>
              <w:tabs>
                <w:tab w:val="left" w:pos="720"/>
              </w:tabs>
              <w:adjustRightInd w:val="0"/>
              <w:snapToGrid w:val="0"/>
              <w:spacing w:after="0" w:line="276" w:lineRule="auto"/>
              <w:jc w:val="both"/>
              <w:rPr>
                <w:rFonts w:ascii="Times New Roman" w:hAnsi="Times New Roman"/>
                <w:sz w:val="18"/>
                <w:szCs w:val="18"/>
              </w:rPr>
            </w:pPr>
            <w:r w:rsidRPr="00207AF7">
              <w:rPr>
                <w:rFonts w:ascii="Times New Roman" w:hAnsi="Times New Roman"/>
                <w:sz w:val="18"/>
                <w:szCs w:val="18"/>
              </w:rPr>
              <w:t>Option-2: The Type-1 CG PUSCH is a dedicated type-1 CG PUSCH for carrying the beam report</w:t>
            </w:r>
          </w:p>
          <w:p w14:paraId="7EA81C69" w14:textId="77777777" w:rsidR="006F4195" w:rsidRPr="00207AF7" w:rsidRDefault="006F4195" w:rsidP="001F3177">
            <w:pPr>
              <w:numPr>
                <w:ilvl w:val="1"/>
                <w:numId w:val="22"/>
              </w:numPr>
              <w:tabs>
                <w:tab w:val="left" w:pos="720"/>
              </w:tabs>
              <w:adjustRightInd w:val="0"/>
              <w:snapToGrid w:val="0"/>
              <w:spacing w:after="0" w:line="276" w:lineRule="auto"/>
              <w:jc w:val="both"/>
              <w:rPr>
                <w:rFonts w:ascii="Times New Roman" w:hAnsi="Times New Roman"/>
                <w:sz w:val="18"/>
                <w:szCs w:val="18"/>
              </w:rPr>
            </w:pPr>
            <w:r w:rsidRPr="00207AF7">
              <w:rPr>
                <w:rFonts w:ascii="Times New Roman" w:hAnsi="Times New Roman"/>
                <w:sz w:val="18"/>
                <w:szCs w:val="18"/>
              </w:rPr>
              <w:t>Note: This PUSCH can NOT carry UL-SCH. This PUSCH can NOT carry any other UCI.</w:t>
            </w:r>
          </w:p>
          <w:p w14:paraId="1256E3C8" w14:textId="77777777" w:rsidR="006F4195" w:rsidRPr="00207AF7" w:rsidRDefault="006F4195" w:rsidP="006F4195">
            <w:pPr>
              <w:shd w:val="clear" w:color="auto" w:fill="FFFFFF"/>
              <w:snapToGrid w:val="0"/>
              <w:spacing w:beforeLines="50" w:before="120" w:after="0" w:line="276" w:lineRule="auto"/>
              <w:rPr>
                <w:rFonts w:ascii="Times New Roman" w:eastAsia="SimSun" w:hAnsi="Times New Roman"/>
                <w:b/>
                <w:bCs/>
                <w:iCs/>
                <w:color w:val="000000"/>
                <w:sz w:val="18"/>
                <w:szCs w:val="18"/>
                <w:highlight w:val="green"/>
              </w:rPr>
            </w:pPr>
            <w:r w:rsidRPr="00207AF7">
              <w:rPr>
                <w:rFonts w:ascii="Times New Roman" w:eastAsia="SimSun" w:hAnsi="Times New Roman"/>
                <w:b/>
                <w:bCs/>
                <w:iCs/>
                <w:color w:val="000000"/>
                <w:sz w:val="18"/>
                <w:szCs w:val="18"/>
                <w:highlight w:val="green"/>
              </w:rPr>
              <w:t>Agreement</w:t>
            </w:r>
          </w:p>
          <w:p w14:paraId="2DB1FFDC" w14:textId="631AEF41" w:rsidR="006F4195" w:rsidRPr="002A79FA" w:rsidRDefault="006F4195" w:rsidP="002A79FA">
            <w:pPr>
              <w:shd w:val="clear" w:color="auto" w:fill="FFFFFF"/>
              <w:snapToGrid w:val="0"/>
              <w:spacing w:line="276" w:lineRule="auto"/>
              <w:jc w:val="both"/>
              <w:rPr>
                <w:rFonts w:ascii="Times New Roman" w:eastAsia="SimSun" w:hAnsi="Times New Roman"/>
                <w:sz w:val="18"/>
                <w:szCs w:val="18"/>
              </w:rPr>
            </w:pPr>
            <w:r w:rsidRPr="00207AF7">
              <w:rPr>
                <w:rFonts w:ascii="Times New Roman" w:eastAsia="SimSun" w:hAnsi="Times New Roman"/>
                <w:color w:val="000000"/>
                <w:sz w:val="18"/>
                <w:szCs w:val="18"/>
              </w:rPr>
              <w:lastRenderedPageBreak/>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p>
        </w:tc>
      </w:tr>
    </w:tbl>
    <w:p w14:paraId="5E9FA2E4" w14:textId="4C2136FA" w:rsidR="00D37786" w:rsidRDefault="00D37786" w:rsidP="00641288">
      <w:pPr>
        <w:spacing w:before="240" w:line="276" w:lineRule="auto"/>
        <w:jc w:val="both"/>
        <w:rPr>
          <w:rFonts w:ascii="Times New Roman" w:eastAsiaTheme="minorEastAsia" w:hAnsi="Times New Roman"/>
          <w:szCs w:val="20"/>
          <w:lang w:val="en-US" w:eastAsia="zh-TW"/>
        </w:rPr>
      </w:pPr>
      <w:bookmarkStart w:id="200" w:name="OLE_LINK226"/>
      <w:bookmarkStart w:id="201" w:name="OLE_LINK441"/>
      <w:bookmarkStart w:id="202" w:name="OLE_LINK62"/>
      <w:bookmarkStart w:id="203" w:name="OLE_LINK106"/>
      <w:bookmarkStart w:id="204" w:name="OLE_LINK52"/>
      <w:bookmarkStart w:id="205" w:name="OLE_LINK79"/>
      <w:bookmarkEnd w:id="199"/>
      <w:r>
        <w:rPr>
          <w:rFonts w:ascii="Times New Roman" w:eastAsiaTheme="minorEastAsia" w:hAnsi="Times New Roman" w:hint="eastAsia"/>
          <w:szCs w:val="20"/>
          <w:lang w:val="en-US" w:eastAsia="zh-TW"/>
        </w:rPr>
        <w:lastRenderedPageBreak/>
        <w:t>I</w:t>
      </w:r>
      <w:r>
        <w:rPr>
          <w:rFonts w:ascii="Times New Roman" w:eastAsiaTheme="minorEastAsia" w:hAnsi="Times New Roman"/>
          <w:szCs w:val="20"/>
          <w:lang w:val="en-US" w:eastAsia="zh-TW"/>
        </w:rPr>
        <w:t xml:space="preserve">n Mode A, there is a problematic case that NW schedules a PUSCH for </w:t>
      </w:r>
      <w:bookmarkStart w:id="206" w:name="OLE_LINK227"/>
      <w:r>
        <w:rPr>
          <w:rFonts w:ascii="Times New Roman" w:eastAsiaTheme="minorEastAsia" w:hAnsi="Times New Roman"/>
          <w:szCs w:val="20"/>
          <w:lang w:val="en-US" w:eastAsia="zh-TW"/>
        </w:rPr>
        <w:t>UEI/ED beam reporting</w:t>
      </w:r>
      <w:bookmarkEnd w:id="206"/>
      <w:r>
        <w:rPr>
          <w:rFonts w:ascii="Times New Roman" w:eastAsiaTheme="minorEastAsia" w:hAnsi="Times New Roman"/>
          <w:szCs w:val="20"/>
          <w:lang w:val="en-US" w:eastAsia="zh-TW"/>
        </w:rPr>
        <w:t xml:space="preserve"> but </w:t>
      </w:r>
      <w:bookmarkStart w:id="207" w:name="OLE_LINK228"/>
      <w:r>
        <w:rPr>
          <w:rFonts w:ascii="Times New Roman" w:eastAsiaTheme="minorEastAsia" w:hAnsi="Times New Roman"/>
          <w:szCs w:val="20"/>
          <w:lang w:val="en-US" w:eastAsia="zh-TW"/>
        </w:rPr>
        <w:t>UE has not sent any the first PUCCH before</w:t>
      </w:r>
      <w:bookmarkEnd w:id="207"/>
      <w:r>
        <w:rPr>
          <w:rFonts w:ascii="Times New Roman" w:eastAsiaTheme="minorEastAsia" w:hAnsi="Times New Roman"/>
          <w:szCs w:val="20"/>
          <w:lang w:val="en-US" w:eastAsia="zh-TW"/>
        </w:rPr>
        <w:t xml:space="preserve">. That is, no satisfied beam is found yet, but NW requests the UE to send the UEI/ED beam report, analogous to the legacy aperiodic CSI report. </w:t>
      </w:r>
      <w:r w:rsidR="003575F1">
        <w:rPr>
          <w:rFonts w:ascii="Times New Roman" w:eastAsiaTheme="minorEastAsia" w:hAnsi="Times New Roman"/>
          <w:szCs w:val="20"/>
          <w:lang w:val="en-US" w:eastAsia="zh-TW"/>
        </w:rPr>
        <w:t xml:space="preserve">Such behavior violates the RAN1#117 agreement of signaling content which specifies the UE must report at least one satisfied beam(s). Hence, </w:t>
      </w:r>
      <w:r w:rsidR="006F4023">
        <w:rPr>
          <w:rFonts w:ascii="Times New Roman" w:eastAsiaTheme="minorEastAsia" w:hAnsi="Times New Roman"/>
          <w:szCs w:val="20"/>
          <w:lang w:val="en-US" w:eastAsia="zh-TW"/>
        </w:rPr>
        <w:t>it should be</w:t>
      </w:r>
      <w:r w:rsidR="005B3774">
        <w:rPr>
          <w:rFonts w:ascii="Times New Roman" w:eastAsiaTheme="minorEastAsia" w:hAnsi="Times New Roman"/>
          <w:szCs w:val="20"/>
          <w:lang w:val="en-US" w:eastAsia="zh-TW"/>
        </w:rPr>
        <w:t xml:space="preserve"> regarded as</w:t>
      </w:r>
      <w:r w:rsidR="006F4023">
        <w:rPr>
          <w:rFonts w:ascii="Times New Roman" w:eastAsiaTheme="minorEastAsia" w:hAnsi="Times New Roman"/>
          <w:szCs w:val="20"/>
          <w:lang w:val="en-US" w:eastAsia="zh-TW"/>
        </w:rPr>
        <w:t xml:space="preserve"> an error case, and we </w:t>
      </w:r>
      <w:r w:rsidR="00D55F44">
        <w:rPr>
          <w:rFonts w:ascii="Times New Roman" w:eastAsiaTheme="minorEastAsia" w:hAnsi="Times New Roman"/>
          <w:szCs w:val="20"/>
          <w:lang w:val="en-US" w:eastAsia="zh-TW"/>
        </w:rPr>
        <w:t>should ensure that</w:t>
      </w:r>
      <w:r w:rsidR="003575F1">
        <w:rPr>
          <w:rFonts w:ascii="Times New Roman" w:eastAsiaTheme="minorEastAsia" w:hAnsi="Times New Roman"/>
          <w:szCs w:val="20"/>
          <w:lang w:val="en-US" w:eastAsia="zh-TW"/>
        </w:rPr>
        <w:t xml:space="preserve"> UE </w:t>
      </w:r>
      <w:r w:rsidR="00D55F44">
        <w:rPr>
          <w:rFonts w:ascii="Times New Roman" w:eastAsiaTheme="minorEastAsia" w:hAnsi="Times New Roman"/>
          <w:szCs w:val="20"/>
          <w:lang w:val="en-US" w:eastAsia="zh-TW"/>
        </w:rPr>
        <w:t xml:space="preserve">will </w:t>
      </w:r>
      <w:r w:rsidR="003575F1">
        <w:rPr>
          <w:rFonts w:ascii="Times New Roman" w:eastAsiaTheme="minorEastAsia" w:hAnsi="Times New Roman"/>
          <w:szCs w:val="20"/>
          <w:lang w:val="en-US" w:eastAsia="zh-TW"/>
        </w:rPr>
        <w:t xml:space="preserve">not be requested to send any UEI/ED beam report if UE has not sent any the first PUCCH before. </w:t>
      </w:r>
    </w:p>
    <w:p w14:paraId="75C6CDE2" w14:textId="0941F0DD" w:rsidR="006F4023" w:rsidRPr="006F4023" w:rsidRDefault="006F4023" w:rsidP="006F4023">
      <w:pPr>
        <w:spacing w:before="240" w:line="276" w:lineRule="auto"/>
        <w:jc w:val="both"/>
        <w:rPr>
          <w:rFonts w:eastAsiaTheme="minorEastAsia"/>
          <w:b/>
          <w:bCs/>
          <w:szCs w:val="20"/>
          <w:lang w:eastAsia="zh-TW"/>
        </w:rPr>
      </w:pPr>
      <w:bookmarkStart w:id="208" w:name="OLE_LINK219"/>
      <w:bookmarkStart w:id="209" w:name="OLE_LINK220"/>
      <w:r>
        <w:rPr>
          <w:rFonts w:eastAsiaTheme="minorEastAsia"/>
          <w:b/>
          <w:bCs/>
          <w:szCs w:val="20"/>
          <w:lang w:eastAsia="zh-TW"/>
        </w:rPr>
        <w:t xml:space="preserve">Proposal </w:t>
      </w:r>
      <w:r w:rsidR="005D16D9">
        <w:rPr>
          <w:rFonts w:eastAsiaTheme="minorEastAsia"/>
          <w:b/>
          <w:bCs/>
          <w:szCs w:val="20"/>
          <w:lang w:eastAsia="zh-TW"/>
        </w:rPr>
        <w:t>10</w:t>
      </w:r>
      <w:r>
        <w:rPr>
          <w:rFonts w:eastAsiaTheme="minorEastAsia"/>
          <w:b/>
          <w:bCs/>
          <w:szCs w:val="20"/>
          <w:lang w:eastAsia="zh-TW"/>
        </w:rPr>
        <w:t xml:space="preserve">: In Mode A, if UE has not sent any first PUCCH for a UEI/ED report configuration, UE is not expected to send any beam report for </w:t>
      </w:r>
      <w:bookmarkStart w:id="210" w:name="OLE_LINK229"/>
      <w:r>
        <w:rPr>
          <w:rFonts w:eastAsiaTheme="minorEastAsia"/>
          <w:b/>
          <w:bCs/>
          <w:szCs w:val="20"/>
          <w:lang w:eastAsia="zh-TW"/>
        </w:rPr>
        <w:t>the UEI/ED report configuration</w:t>
      </w:r>
      <w:bookmarkEnd w:id="210"/>
      <w:r>
        <w:rPr>
          <w:rFonts w:eastAsiaTheme="minorEastAsia"/>
          <w:b/>
          <w:bCs/>
          <w:szCs w:val="20"/>
          <w:lang w:eastAsia="zh-TW"/>
        </w:rPr>
        <w:t xml:space="preserve"> even receiving a DCI requesting the reporting for the UEI/ED report configuration. </w:t>
      </w:r>
    </w:p>
    <w:bookmarkEnd w:id="200"/>
    <w:bookmarkEnd w:id="208"/>
    <w:p w14:paraId="0CE3D12F" w14:textId="6E4816CD" w:rsidR="007352F7" w:rsidRPr="007E16B4" w:rsidRDefault="002D1C49" w:rsidP="00641288">
      <w:pPr>
        <w:spacing w:before="240" w:line="276" w:lineRule="auto"/>
        <w:jc w:val="both"/>
        <w:rPr>
          <w:rFonts w:ascii="Times New Roman" w:eastAsiaTheme="minorEastAsia" w:hAnsi="Times New Roman"/>
          <w:szCs w:val="20"/>
          <w:lang w:val="en-US" w:eastAsia="zh-TW"/>
        </w:rPr>
      </w:pPr>
      <w:r>
        <w:rPr>
          <w:rFonts w:ascii="Times New Roman" w:eastAsiaTheme="minorEastAsia" w:hAnsi="Times New Roman" w:hint="eastAsia"/>
          <w:szCs w:val="20"/>
          <w:lang w:val="en-US" w:eastAsia="zh-TW"/>
        </w:rPr>
        <w:t>In</w:t>
      </w:r>
      <w:r w:rsidR="007352F7" w:rsidRPr="007E16B4">
        <w:rPr>
          <w:rFonts w:ascii="Times New Roman" w:eastAsiaTheme="minorEastAsia" w:hAnsi="Times New Roman"/>
          <w:szCs w:val="20"/>
          <w:lang w:val="en-US" w:eastAsia="zh-TW"/>
        </w:rPr>
        <w:t xml:space="preserve"> Mode B, for the case that UE doesn’t send any notification</w:t>
      </w:r>
      <w:r w:rsidR="00A812AA" w:rsidRPr="007E16B4">
        <w:rPr>
          <w:rFonts w:ascii="Times New Roman" w:eastAsiaTheme="minorEastAsia" w:hAnsi="Times New Roman" w:hint="eastAsia"/>
          <w:szCs w:val="20"/>
          <w:lang w:val="en-US" w:eastAsia="zh-TW"/>
        </w:rPr>
        <w:t xml:space="preserve"> </w:t>
      </w:r>
      <w:r w:rsidR="00A812AA" w:rsidRPr="007E16B4">
        <w:rPr>
          <w:rFonts w:ascii="Times New Roman" w:eastAsiaTheme="minorEastAsia" w:hAnsi="Times New Roman"/>
          <w:szCs w:val="20"/>
          <w:lang w:val="en-US" w:eastAsia="zh-TW"/>
        </w:rPr>
        <w:t>via the first PUCCH</w:t>
      </w:r>
      <w:r w:rsidR="007352F7" w:rsidRPr="007E16B4">
        <w:rPr>
          <w:rFonts w:ascii="Times New Roman" w:eastAsiaTheme="minorEastAsia" w:hAnsi="Times New Roman"/>
          <w:szCs w:val="20"/>
          <w:lang w:val="en-US" w:eastAsia="zh-TW"/>
        </w:rPr>
        <w:t xml:space="preserve">, the UE shall not transmit anything using </w:t>
      </w:r>
      <w:r w:rsidR="00A812AA" w:rsidRPr="007E16B4">
        <w:rPr>
          <w:rFonts w:ascii="Times New Roman" w:eastAsiaTheme="minorEastAsia" w:hAnsi="Times New Roman"/>
          <w:szCs w:val="20"/>
          <w:lang w:val="en-US" w:eastAsia="zh-TW"/>
        </w:rPr>
        <w:t>the</w:t>
      </w:r>
      <w:r w:rsidR="007352F7" w:rsidRPr="007E16B4">
        <w:rPr>
          <w:rFonts w:ascii="Times New Roman" w:eastAsiaTheme="minorEastAsia" w:hAnsi="Times New Roman"/>
          <w:szCs w:val="20"/>
          <w:lang w:val="en-US" w:eastAsia="zh-TW"/>
        </w:rPr>
        <w:t xml:space="preserve"> </w:t>
      </w:r>
      <w:bookmarkStart w:id="211" w:name="OLE_LINK191"/>
      <w:r w:rsidR="007352F7" w:rsidRPr="007E16B4">
        <w:rPr>
          <w:rFonts w:ascii="Times New Roman" w:eastAsiaTheme="minorEastAsia" w:hAnsi="Times New Roman"/>
          <w:szCs w:val="20"/>
          <w:lang w:val="en-US" w:eastAsia="zh-TW"/>
        </w:rPr>
        <w:t>Type-1 CG-PUSCH occasion(s)</w:t>
      </w:r>
      <w:bookmarkEnd w:id="211"/>
      <w:r w:rsidR="00A812AA" w:rsidRPr="007E16B4">
        <w:rPr>
          <w:rFonts w:ascii="Times New Roman" w:eastAsiaTheme="minorEastAsia" w:hAnsi="Times New Roman"/>
          <w:szCs w:val="20"/>
          <w:lang w:val="en-US" w:eastAsia="zh-TW"/>
        </w:rPr>
        <w:t>, as discussed in Section 2.3.1</w:t>
      </w:r>
      <w:r w:rsidR="007352F7" w:rsidRPr="007E16B4">
        <w:rPr>
          <w:rFonts w:ascii="Times New Roman" w:eastAsiaTheme="minorEastAsia" w:hAnsi="Times New Roman"/>
          <w:szCs w:val="20"/>
          <w:lang w:val="en-US" w:eastAsia="zh-TW"/>
        </w:rPr>
        <w:t>. That is, UE is not allowed to transmit data and/or any UCI(s) using the Type-1 CG-PUSCH occasion</w:t>
      </w:r>
      <w:r w:rsidR="00A812AA" w:rsidRPr="007E16B4">
        <w:rPr>
          <w:rFonts w:ascii="Times New Roman" w:eastAsiaTheme="minorEastAsia" w:hAnsi="Times New Roman"/>
          <w:szCs w:val="20"/>
          <w:lang w:val="en-US" w:eastAsia="zh-TW"/>
        </w:rPr>
        <w:t>,</w:t>
      </w:r>
      <w:r w:rsidR="000D3975" w:rsidRPr="007E16B4">
        <w:rPr>
          <w:rFonts w:ascii="Times New Roman" w:eastAsiaTheme="minorEastAsia" w:hAnsi="Times New Roman"/>
          <w:szCs w:val="20"/>
          <w:lang w:val="en-US" w:eastAsia="zh-TW"/>
        </w:rPr>
        <w:t xml:space="preserve"> when there is no UEI/ED beam report to be transmitted</w:t>
      </w:r>
      <w:r w:rsidR="007352F7" w:rsidRPr="007E16B4">
        <w:rPr>
          <w:rFonts w:ascii="Times New Roman" w:eastAsiaTheme="minorEastAsia" w:hAnsi="Times New Roman"/>
          <w:szCs w:val="20"/>
          <w:lang w:val="en-US" w:eastAsia="zh-TW"/>
        </w:rPr>
        <w:t>. Considering the intention of the first PUCCH is to reduce UE reporting overhead and alleviate NW decoding/receiving effort on the second PUSCH, the Type-1 CG-PUSCH occasion(s) will not be reserved for a certain UE unless the UE sends the first PUCCH.</w:t>
      </w:r>
    </w:p>
    <w:p w14:paraId="63916C03" w14:textId="4E241DDA" w:rsidR="007352F7" w:rsidRPr="006F4023" w:rsidRDefault="007352F7" w:rsidP="006F4023">
      <w:pPr>
        <w:spacing w:before="240" w:line="276" w:lineRule="auto"/>
        <w:jc w:val="both"/>
        <w:rPr>
          <w:rFonts w:eastAsiaTheme="minorEastAsia"/>
          <w:b/>
          <w:bCs/>
          <w:szCs w:val="20"/>
          <w:lang w:eastAsia="zh-TW"/>
        </w:rPr>
      </w:pPr>
      <w:bookmarkStart w:id="212" w:name="OLE_LINK194"/>
      <w:bookmarkStart w:id="213" w:name="OLE_LINK251"/>
      <w:r>
        <w:rPr>
          <w:rFonts w:eastAsiaTheme="minorEastAsia"/>
          <w:b/>
          <w:bCs/>
          <w:szCs w:val="20"/>
          <w:lang w:eastAsia="zh-TW"/>
        </w:rPr>
        <w:t xml:space="preserve">Proposal </w:t>
      </w:r>
      <w:r w:rsidR="005D16D9">
        <w:rPr>
          <w:rFonts w:eastAsiaTheme="minorEastAsia"/>
          <w:b/>
          <w:bCs/>
          <w:szCs w:val="20"/>
          <w:lang w:eastAsia="zh-TW"/>
        </w:rPr>
        <w:t>11</w:t>
      </w:r>
      <w:r>
        <w:rPr>
          <w:rFonts w:eastAsiaTheme="minorEastAsia"/>
          <w:b/>
          <w:bCs/>
          <w:szCs w:val="20"/>
          <w:lang w:eastAsia="zh-TW"/>
        </w:rPr>
        <w:t xml:space="preserve">: In Mode B, </w:t>
      </w:r>
      <w:bookmarkStart w:id="214" w:name="OLE_LINK189"/>
      <w:r w:rsidR="006F4023">
        <w:rPr>
          <w:rFonts w:eastAsiaTheme="minorEastAsia"/>
          <w:b/>
          <w:bCs/>
          <w:szCs w:val="20"/>
          <w:lang w:eastAsia="zh-TW"/>
        </w:rPr>
        <w:t>i</w:t>
      </w:r>
      <w:r w:rsidRPr="006F4023">
        <w:rPr>
          <w:rFonts w:eastAsiaTheme="minorEastAsia"/>
          <w:b/>
          <w:bCs/>
          <w:szCs w:val="20"/>
          <w:lang w:eastAsia="zh-TW"/>
        </w:rPr>
        <w:t xml:space="preserve">f there is </w:t>
      </w:r>
      <w:r w:rsidR="008A7501" w:rsidRPr="006F4023">
        <w:rPr>
          <w:rFonts w:eastAsiaTheme="minorEastAsia"/>
          <w:b/>
          <w:bCs/>
          <w:szCs w:val="20"/>
          <w:lang w:eastAsia="zh-TW"/>
        </w:rPr>
        <w:t>no</w:t>
      </w:r>
      <w:r w:rsidRPr="006F4023">
        <w:rPr>
          <w:rFonts w:eastAsiaTheme="minorEastAsia"/>
          <w:b/>
          <w:bCs/>
          <w:szCs w:val="20"/>
          <w:lang w:eastAsia="zh-TW"/>
        </w:rPr>
        <w:t xml:space="preserve"> UEI/ED beam report to be transmitted</w:t>
      </w:r>
      <w:bookmarkEnd w:id="214"/>
      <w:r w:rsidRPr="006F4023">
        <w:rPr>
          <w:rFonts w:eastAsiaTheme="minorEastAsia"/>
          <w:b/>
          <w:bCs/>
          <w:szCs w:val="20"/>
          <w:lang w:eastAsia="zh-TW"/>
        </w:rPr>
        <w:t xml:space="preserve"> using the Type-1 CG-PUSCH occasion, </w:t>
      </w:r>
      <w:bookmarkStart w:id="215" w:name="OLE_LINK193"/>
      <w:r w:rsidRPr="006F4023">
        <w:rPr>
          <w:rFonts w:eastAsiaTheme="minorEastAsia"/>
          <w:b/>
          <w:bCs/>
          <w:szCs w:val="20"/>
          <w:lang w:eastAsia="zh-TW"/>
        </w:rPr>
        <w:t>UE is not allowed to transmit data and/or any UCI(s) using the Type-1 CG-PUSCH occasion</w:t>
      </w:r>
      <w:bookmarkEnd w:id="215"/>
      <w:r w:rsidRPr="006F4023">
        <w:rPr>
          <w:rFonts w:eastAsiaTheme="minorEastAsia"/>
          <w:b/>
          <w:bCs/>
          <w:szCs w:val="20"/>
          <w:lang w:eastAsia="zh-TW"/>
        </w:rPr>
        <w:t>.</w:t>
      </w:r>
      <w:bookmarkEnd w:id="212"/>
    </w:p>
    <w:bookmarkEnd w:id="209"/>
    <w:bookmarkEnd w:id="213"/>
    <w:p w14:paraId="28851364" w14:textId="77777777" w:rsidR="00B755FF" w:rsidRPr="007352F7" w:rsidRDefault="00B755FF" w:rsidP="006F4195">
      <w:pPr>
        <w:spacing w:before="120" w:after="120"/>
        <w:rPr>
          <w:rFonts w:eastAsiaTheme="minorEastAsia"/>
          <w:color w:val="000000" w:themeColor="text1"/>
          <w:lang w:val="en-US" w:eastAsia="zh-TW"/>
        </w:rPr>
      </w:pPr>
    </w:p>
    <w:p w14:paraId="1F6A8699" w14:textId="724E75EA" w:rsidR="00951D25" w:rsidRPr="00F4020A" w:rsidRDefault="00951D25" w:rsidP="008D7F45">
      <w:pPr>
        <w:pStyle w:val="3"/>
        <w:spacing w:line="276" w:lineRule="auto"/>
        <w:rPr>
          <w:rFonts w:ascii="Times New Roman" w:eastAsiaTheme="minorEastAsia" w:hAnsi="Times New Roman"/>
          <w:sz w:val="22"/>
          <w:szCs w:val="28"/>
          <w:lang w:eastAsia="zh-TW"/>
        </w:rPr>
      </w:pPr>
      <w:bookmarkStart w:id="216" w:name="OLE_LINK38"/>
      <w:bookmarkEnd w:id="198"/>
      <w:bookmarkEnd w:id="201"/>
      <w:bookmarkEnd w:id="202"/>
      <w:r w:rsidRPr="00F4020A">
        <w:rPr>
          <w:rFonts w:ascii="Times New Roman" w:eastAsiaTheme="minorEastAsia" w:hAnsi="Times New Roman"/>
          <w:sz w:val="22"/>
          <w:szCs w:val="28"/>
          <w:lang w:eastAsia="zh-TW"/>
        </w:rPr>
        <w:t>Cross-carrier UEI beam reporting</w:t>
      </w:r>
      <w:bookmarkEnd w:id="203"/>
    </w:p>
    <w:p w14:paraId="31A6359F" w14:textId="5428ED86" w:rsidR="00506DEE" w:rsidRDefault="008A7501" w:rsidP="00506DEE">
      <w:pPr>
        <w:spacing w:before="240" w:after="120" w:line="276" w:lineRule="auto"/>
        <w:jc w:val="both"/>
        <w:rPr>
          <w:rFonts w:ascii="Times New Roman" w:eastAsia="新細明體" w:hAnsi="Times New Roman"/>
          <w:szCs w:val="22"/>
          <w:lang w:eastAsia="zh-TW"/>
        </w:rPr>
      </w:pPr>
      <w:bookmarkStart w:id="217" w:name="OLE_LINK152"/>
      <w:bookmarkEnd w:id="204"/>
      <w:bookmarkEnd w:id="216"/>
      <w:r w:rsidRPr="008A7501">
        <w:rPr>
          <w:rFonts w:ascii="Times New Roman" w:eastAsia="新細明體" w:hAnsi="Times New Roman"/>
          <w:szCs w:val="22"/>
          <w:lang w:eastAsia="zh-TW"/>
        </w:rPr>
        <w:t>Based on the RAN1#116bis agreement, cross-carrier beam reporting should be supported for both Mode A and Mode B</w:t>
      </w:r>
      <w:r>
        <w:rPr>
          <w:rFonts w:ascii="Times New Roman" w:eastAsia="新細明體" w:hAnsi="Times New Roman"/>
          <w:szCs w:val="22"/>
          <w:lang w:eastAsia="zh-TW"/>
        </w:rPr>
        <w:t xml:space="preserve">, and the following </w:t>
      </w:r>
      <w:r w:rsidR="00D55F44">
        <w:rPr>
          <w:rFonts w:ascii="Times New Roman" w:eastAsia="新細明體" w:hAnsi="Times New Roman"/>
          <w:szCs w:val="22"/>
          <w:lang w:eastAsia="zh-TW"/>
        </w:rPr>
        <w:t>has been</w:t>
      </w:r>
      <w:r>
        <w:rPr>
          <w:rFonts w:ascii="Times New Roman" w:eastAsia="新細明體" w:hAnsi="Times New Roman"/>
          <w:szCs w:val="22"/>
          <w:lang w:eastAsia="zh-TW"/>
        </w:rPr>
        <w:t xml:space="preserve"> agreed: </w:t>
      </w:r>
    </w:p>
    <w:tbl>
      <w:tblPr>
        <w:tblStyle w:val="ae"/>
        <w:tblW w:w="0" w:type="auto"/>
        <w:tblInd w:w="108" w:type="dxa"/>
        <w:tblLook w:val="04A0" w:firstRow="1" w:lastRow="0" w:firstColumn="1" w:lastColumn="0" w:noHBand="0" w:noVBand="1"/>
      </w:tblPr>
      <w:tblGrid>
        <w:gridCol w:w="9523"/>
      </w:tblGrid>
      <w:tr w:rsidR="00506DEE" w:rsidRPr="00383CF2" w14:paraId="05588220" w14:textId="77777777" w:rsidTr="00506DEE">
        <w:trPr>
          <w:trHeight w:val="56"/>
        </w:trPr>
        <w:tc>
          <w:tcPr>
            <w:tcW w:w="9523" w:type="dxa"/>
            <w:tcBorders>
              <w:top w:val="single" w:sz="4" w:space="0" w:color="auto"/>
              <w:left w:val="single" w:sz="4" w:space="0" w:color="auto"/>
              <w:bottom w:val="single" w:sz="4" w:space="0" w:color="auto"/>
              <w:right w:val="single" w:sz="4" w:space="0" w:color="auto"/>
            </w:tcBorders>
            <w:hideMark/>
          </w:tcPr>
          <w:p w14:paraId="6301FC5A" w14:textId="77777777" w:rsidR="004A3A06" w:rsidRPr="00383CF2" w:rsidRDefault="004A3A06" w:rsidP="00383CF2">
            <w:pPr>
              <w:spacing w:after="0" w:line="276" w:lineRule="auto"/>
              <w:rPr>
                <w:rFonts w:ascii="Times New Roman" w:hAnsi="Times New Roman"/>
                <w:b/>
                <w:bCs/>
                <w:sz w:val="18"/>
                <w:szCs w:val="18"/>
                <w:lang w:val="en-US"/>
              </w:rPr>
            </w:pPr>
            <w:r w:rsidRPr="00383CF2">
              <w:rPr>
                <w:rFonts w:ascii="Times New Roman" w:hAnsi="Times New Roman"/>
                <w:b/>
                <w:bCs/>
                <w:sz w:val="18"/>
                <w:szCs w:val="18"/>
                <w:highlight w:val="green"/>
                <w:lang w:val="en-US"/>
              </w:rPr>
              <w:t>Agreement</w:t>
            </w:r>
          </w:p>
          <w:p w14:paraId="5E3AF544" w14:textId="77777777" w:rsidR="004A3A06" w:rsidRPr="00383CF2" w:rsidRDefault="004A3A06" w:rsidP="00383CF2">
            <w:pPr>
              <w:shd w:val="clear" w:color="auto" w:fill="FFFFFF"/>
              <w:adjustRightInd w:val="0"/>
              <w:snapToGrid w:val="0"/>
              <w:spacing w:after="0" w:line="276" w:lineRule="auto"/>
              <w:rPr>
                <w:rFonts w:ascii="Times New Roman" w:eastAsia="SimSun" w:hAnsi="Times New Roman"/>
                <w:sz w:val="18"/>
                <w:szCs w:val="18"/>
              </w:rPr>
            </w:pPr>
            <w:r w:rsidRPr="00383CF2">
              <w:rPr>
                <w:rFonts w:ascii="Times New Roman" w:eastAsia="SimSun" w:hAnsi="Times New Roman"/>
                <w:sz w:val="18"/>
                <w:szCs w:val="18"/>
              </w:rPr>
              <w:t xml:space="preserve">On beam report transmission procedure for UE-initiated/event-driven beam reporting, regarding Event-2, for at least Mode-B, </w:t>
            </w:r>
            <w:bookmarkStart w:id="218" w:name="OLE_LINK201"/>
            <w:r w:rsidRPr="00383CF2">
              <w:rPr>
                <w:rFonts w:ascii="Times New Roman" w:eastAsia="SimSun" w:hAnsi="Times New Roman"/>
                <w:sz w:val="18"/>
                <w:szCs w:val="18"/>
              </w:rPr>
              <w:t xml:space="preserve">the beam report should be carried in the second UL channel </w:t>
            </w:r>
            <w:bookmarkStart w:id="219" w:name="OLE_LINK197"/>
            <w:r w:rsidRPr="00383CF2">
              <w:rPr>
                <w:rFonts w:ascii="Times New Roman" w:eastAsia="SimSun" w:hAnsi="Times New Roman"/>
                <w:sz w:val="18"/>
                <w:szCs w:val="18"/>
              </w:rPr>
              <w:t>in the CC where the corresponding CSI report configuration is configured</w:t>
            </w:r>
            <w:bookmarkEnd w:id="218"/>
            <w:bookmarkEnd w:id="219"/>
            <w:r w:rsidRPr="00383CF2">
              <w:rPr>
                <w:rFonts w:ascii="Times New Roman" w:eastAsia="SimSun" w:hAnsi="Times New Roman"/>
                <w:sz w:val="18"/>
                <w:szCs w:val="18"/>
              </w:rPr>
              <w:t>.</w:t>
            </w:r>
          </w:p>
          <w:p w14:paraId="16E0131D" w14:textId="77777777" w:rsidR="004A3A06" w:rsidRPr="00383CF2" w:rsidRDefault="004A3A06" w:rsidP="00383CF2">
            <w:pPr>
              <w:pStyle w:val="af"/>
              <w:numPr>
                <w:ilvl w:val="0"/>
                <w:numId w:val="31"/>
              </w:numPr>
              <w:shd w:val="clear" w:color="auto" w:fill="FFFFFF"/>
              <w:adjustRightInd w:val="0"/>
              <w:snapToGrid w:val="0"/>
              <w:spacing w:after="0"/>
              <w:contextualSpacing w:val="0"/>
              <w:jc w:val="left"/>
              <w:rPr>
                <w:rFonts w:eastAsia="Batang"/>
                <w:sz w:val="18"/>
                <w:szCs w:val="18"/>
                <w:lang w:eastAsia="zh-CN"/>
              </w:rPr>
            </w:pPr>
            <w:r w:rsidRPr="00383CF2">
              <w:rPr>
                <w:sz w:val="18"/>
                <w:szCs w:val="18"/>
                <w:lang w:eastAsia="zh-CN"/>
              </w:rPr>
              <w:t xml:space="preserve">Above applies to both cross-CC and same-CC beam report. </w:t>
            </w:r>
          </w:p>
          <w:p w14:paraId="2D49F81C" w14:textId="77777777" w:rsidR="004A3A06" w:rsidRPr="00383CF2" w:rsidRDefault="004A3A06" w:rsidP="00383CF2">
            <w:pPr>
              <w:pStyle w:val="af"/>
              <w:numPr>
                <w:ilvl w:val="0"/>
                <w:numId w:val="31"/>
              </w:numPr>
              <w:shd w:val="clear" w:color="auto" w:fill="FFFFFF"/>
              <w:adjustRightInd w:val="0"/>
              <w:snapToGrid w:val="0"/>
              <w:spacing w:after="0"/>
              <w:contextualSpacing w:val="0"/>
              <w:jc w:val="left"/>
              <w:rPr>
                <w:sz w:val="18"/>
                <w:szCs w:val="18"/>
                <w:lang w:eastAsia="zh-CN"/>
              </w:rPr>
            </w:pPr>
            <w:r w:rsidRPr="00383CF2">
              <w:rPr>
                <w:sz w:val="18"/>
                <w:szCs w:val="18"/>
                <w:lang w:eastAsia="zh-CN"/>
              </w:rPr>
              <w:t xml:space="preserve">Note: Above is applied to the case that second UL channel is PUSCH. </w:t>
            </w:r>
          </w:p>
          <w:p w14:paraId="6EB3ABFD" w14:textId="73C57681" w:rsidR="00383CF2" w:rsidRPr="00383CF2" w:rsidRDefault="004A3A06" w:rsidP="00383CF2">
            <w:pPr>
              <w:tabs>
                <w:tab w:val="left" w:pos="720"/>
              </w:tabs>
              <w:snapToGrid w:val="0"/>
              <w:spacing w:after="0" w:line="276" w:lineRule="auto"/>
              <w:jc w:val="both"/>
              <w:rPr>
                <w:rFonts w:ascii="Times New Roman" w:eastAsia="DengXian" w:hAnsi="Times New Roman"/>
                <w:sz w:val="18"/>
                <w:szCs w:val="18"/>
                <w:lang w:eastAsia="zh-CN"/>
              </w:rPr>
            </w:pPr>
            <w:r w:rsidRPr="00383CF2">
              <w:rPr>
                <w:rFonts w:ascii="Times New Roman" w:hAnsi="Times New Roman"/>
                <w:sz w:val="18"/>
                <w:szCs w:val="18"/>
                <w:lang w:eastAsia="zh-CN"/>
              </w:rPr>
              <w:t>FFS: Whether the first and second channels can be from the same/different CC</w:t>
            </w:r>
          </w:p>
          <w:p w14:paraId="0DCC4C2F" w14:textId="77777777" w:rsidR="00383CF2" w:rsidRPr="00383CF2" w:rsidRDefault="00383CF2" w:rsidP="00383CF2">
            <w:pPr>
              <w:spacing w:line="276" w:lineRule="auto"/>
              <w:rPr>
                <w:rFonts w:ascii="Times New Roman" w:hAnsi="Times New Roman"/>
                <w:b/>
                <w:bCs/>
                <w:sz w:val="18"/>
                <w:szCs w:val="18"/>
                <w:highlight w:val="green"/>
                <w:lang w:val="en-US"/>
              </w:rPr>
            </w:pPr>
            <w:r w:rsidRPr="00383CF2">
              <w:rPr>
                <w:rFonts w:ascii="Times New Roman" w:hAnsi="Times New Roman"/>
                <w:b/>
                <w:bCs/>
                <w:sz w:val="18"/>
                <w:szCs w:val="18"/>
                <w:highlight w:val="green"/>
                <w:lang w:val="en-US"/>
              </w:rPr>
              <w:t>Agreement</w:t>
            </w:r>
          </w:p>
          <w:p w14:paraId="71936676" w14:textId="77777777" w:rsidR="00383CF2" w:rsidRPr="00383CF2" w:rsidRDefault="00383CF2" w:rsidP="00383CF2">
            <w:pPr>
              <w:shd w:val="clear" w:color="auto" w:fill="FFFFFF"/>
              <w:adjustRightInd w:val="0"/>
              <w:snapToGrid w:val="0"/>
              <w:spacing w:after="0" w:line="276" w:lineRule="auto"/>
              <w:jc w:val="both"/>
              <w:rPr>
                <w:rFonts w:ascii="Times New Roman" w:eastAsia="SimSun" w:hAnsi="Times New Roman"/>
                <w:color w:val="000000" w:themeColor="text1"/>
                <w:sz w:val="18"/>
                <w:szCs w:val="18"/>
              </w:rPr>
            </w:pPr>
            <w:r w:rsidRPr="00383CF2">
              <w:rPr>
                <w:rFonts w:ascii="Times New Roman" w:eastAsia="SimSun" w:hAnsi="Times New Roman"/>
                <w:sz w:val="18"/>
                <w:szCs w:val="18"/>
              </w:rPr>
              <w:t xml:space="preserve">On cross-CC beam report transmission procedure for UE-initiated/event-driven beam reporting, regarding Event-2, for both Mode-A and Mode-B, the first PUCCH and the second </w:t>
            </w:r>
            <w:r w:rsidRPr="00383CF2">
              <w:rPr>
                <w:rFonts w:ascii="Times New Roman" w:eastAsia="SimSun" w:hAnsi="Times New Roman"/>
                <w:color w:val="000000" w:themeColor="text1"/>
                <w:sz w:val="18"/>
                <w:szCs w:val="18"/>
              </w:rPr>
              <w:t xml:space="preserve">PUSCH can be from the same or different CC(s) </w:t>
            </w:r>
          </w:p>
          <w:p w14:paraId="3ECEB055" w14:textId="77777777" w:rsidR="00383CF2" w:rsidRPr="00383CF2" w:rsidRDefault="00383CF2" w:rsidP="00383CF2">
            <w:pPr>
              <w:pStyle w:val="af"/>
              <w:numPr>
                <w:ilvl w:val="0"/>
                <w:numId w:val="64"/>
              </w:numPr>
              <w:shd w:val="clear" w:color="auto" w:fill="FFFFFF"/>
              <w:adjustRightInd w:val="0"/>
              <w:snapToGrid w:val="0"/>
              <w:spacing w:after="0"/>
              <w:contextualSpacing w:val="0"/>
              <w:rPr>
                <w:rFonts w:eastAsia="Batang"/>
                <w:sz w:val="18"/>
                <w:szCs w:val="18"/>
              </w:rPr>
            </w:pPr>
            <w:r w:rsidRPr="00383CF2">
              <w:rPr>
                <w:color w:val="000000" w:themeColor="text1"/>
                <w:sz w:val="18"/>
                <w:szCs w:val="18"/>
              </w:rPr>
              <w:t>FFS: whether the first PUCCH and the second PUSCH should be from the same PUCCH group</w:t>
            </w:r>
          </w:p>
          <w:p w14:paraId="1A4F8346" w14:textId="77777777" w:rsidR="00383CF2" w:rsidRPr="00383CF2" w:rsidRDefault="00383CF2" w:rsidP="00383CF2">
            <w:pPr>
              <w:pStyle w:val="af"/>
              <w:numPr>
                <w:ilvl w:val="0"/>
                <w:numId w:val="64"/>
              </w:numPr>
              <w:shd w:val="clear" w:color="auto" w:fill="FFFFFF"/>
              <w:adjustRightInd w:val="0"/>
              <w:snapToGrid w:val="0"/>
              <w:spacing w:after="0"/>
              <w:contextualSpacing w:val="0"/>
              <w:rPr>
                <w:sz w:val="18"/>
                <w:szCs w:val="18"/>
              </w:rPr>
            </w:pPr>
            <w:r w:rsidRPr="00383CF2">
              <w:rPr>
                <w:color w:val="000000" w:themeColor="text1"/>
                <w:sz w:val="18"/>
                <w:szCs w:val="18"/>
              </w:rPr>
              <w:t>The first PUCCH and the second PUSCH should be in the same CG</w:t>
            </w:r>
          </w:p>
          <w:p w14:paraId="35FADB8D" w14:textId="2288A9FB" w:rsidR="00383CF2" w:rsidRPr="00383CF2" w:rsidRDefault="00383CF2" w:rsidP="00383CF2">
            <w:pPr>
              <w:pStyle w:val="af"/>
              <w:numPr>
                <w:ilvl w:val="1"/>
                <w:numId w:val="64"/>
              </w:numPr>
              <w:shd w:val="clear" w:color="auto" w:fill="FFFFFF"/>
              <w:adjustRightInd w:val="0"/>
              <w:snapToGrid w:val="0"/>
              <w:spacing w:after="0"/>
              <w:contextualSpacing w:val="0"/>
              <w:rPr>
                <w:sz w:val="18"/>
                <w:szCs w:val="18"/>
              </w:rPr>
            </w:pPr>
            <w:r w:rsidRPr="00383CF2">
              <w:rPr>
                <w:color w:val="000000" w:themeColor="text1"/>
                <w:sz w:val="18"/>
                <w:szCs w:val="18"/>
              </w:rPr>
              <w:t>FFS: Different CGs</w:t>
            </w:r>
          </w:p>
          <w:p w14:paraId="13A3636F" w14:textId="77777777" w:rsidR="00D55F44" w:rsidRPr="00383CF2" w:rsidRDefault="00D55F44" w:rsidP="00383CF2">
            <w:pPr>
              <w:spacing w:line="276" w:lineRule="auto"/>
              <w:rPr>
                <w:rFonts w:ascii="Times New Roman" w:eastAsiaTheme="minorEastAsia" w:hAnsi="Times New Roman"/>
                <w:b/>
                <w:sz w:val="18"/>
                <w:szCs w:val="18"/>
                <w:lang w:eastAsia="ko-KR"/>
              </w:rPr>
            </w:pPr>
            <w:r w:rsidRPr="00383CF2">
              <w:rPr>
                <w:rFonts w:ascii="Times New Roman" w:hAnsi="Times New Roman"/>
                <w:b/>
                <w:bCs/>
                <w:sz w:val="18"/>
                <w:szCs w:val="18"/>
                <w:highlight w:val="green"/>
                <w:lang w:val="en-US"/>
              </w:rPr>
              <w:t>Agreement</w:t>
            </w:r>
          </w:p>
          <w:p w14:paraId="7E2A61DA" w14:textId="6ADBB5C0" w:rsidR="00D55F44" w:rsidRPr="00383CF2" w:rsidRDefault="00D55F44" w:rsidP="00383CF2">
            <w:pPr>
              <w:shd w:val="clear" w:color="auto" w:fill="FFFFFF"/>
              <w:adjustRightInd w:val="0"/>
              <w:snapToGrid w:val="0"/>
              <w:spacing w:after="0" w:line="276" w:lineRule="auto"/>
              <w:rPr>
                <w:rFonts w:ascii="Times New Roman" w:eastAsia="SimSun" w:hAnsi="Times New Roman"/>
                <w:sz w:val="18"/>
                <w:szCs w:val="18"/>
              </w:rPr>
            </w:pPr>
            <w:r w:rsidRPr="00383CF2">
              <w:rPr>
                <w:rFonts w:ascii="Times New Roman" w:eastAsia="SimSun" w:hAnsi="Times New Roman"/>
                <w:sz w:val="18"/>
                <w:szCs w:val="18"/>
              </w:rPr>
              <w:t>On cross-CC beam report transmission procedure for UE-initiated/event-driven beam reporting, regarding Event-2, the following is supported:</w:t>
            </w:r>
          </w:p>
          <w:p w14:paraId="3AF8E1CE" w14:textId="77777777" w:rsidR="00D55F44" w:rsidRPr="00383CF2" w:rsidRDefault="00D55F44" w:rsidP="00383CF2">
            <w:pPr>
              <w:pStyle w:val="af"/>
              <w:numPr>
                <w:ilvl w:val="0"/>
                <w:numId w:val="64"/>
              </w:numPr>
              <w:adjustRightInd w:val="0"/>
              <w:snapToGrid w:val="0"/>
              <w:spacing w:after="0"/>
              <w:ind w:hanging="475"/>
              <w:contextualSpacing w:val="0"/>
              <w:rPr>
                <w:rFonts w:eastAsia="Batang"/>
                <w:sz w:val="18"/>
                <w:szCs w:val="18"/>
                <w:lang w:eastAsia="zh-CN"/>
              </w:rPr>
            </w:pPr>
            <w:bookmarkStart w:id="220" w:name="OLE_LINK247"/>
            <w:r w:rsidRPr="00383CF2">
              <w:rPr>
                <w:sz w:val="18"/>
                <w:szCs w:val="18"/>
                <w:lang w:eastAsia="zh-CN"/>
              </w:rPr>
              <w:t xml:space="preserve">For new beam measurement, in </w:t>
            </w:r>
            <w:r w:rsidRPr="00383CF2">
              <w:rPr>
                <w:sz w:val="18"/>
                <w:szCs w:val="18"/>
              </w:rPr>
              <w:t xml:space="preserve">a </w:t>
            </w:r>
            <w:r w:rsidRPr="00383CF2">
              <w:rPr>
                <w:rFonts w:eastAsia="DengXian"/>
                <w:sz w:val="18"/>
                <w:szCs w:val="18"/>
              </w:rPr>
              <w:t>CSI report</w:t>
            </w:r>
            <w:r w:rsidRPr="00383CF2">
              <w:rPr>
                <w:sz w:val="18"/>
                <w:szCs w:val="18"/>
              </w:rPr>
              <w:t xml:space="preserve"> </w:t>
            </w:r>
            <w:r w:rsidRPr="00383CF2">
              <w:rPr>
                <w:rFonts w:eastAsia="DengXian"/>
                <w:sz w:val="18"/>
                <w:szCs w:val="18"/>
              </w:rPr>
              <w:t>configuration</w:t>
            </w:r>
            <w:r w:rsidRPr="00383CF2">
              <w:rPr>
                <w:sz w:val="18"/>
                <w:szCs w:val="18"/>
              </w:rPr>
              <w:t xml:space="preserve">, </w:t>
            </w:r>
            <w:r w:rsidRPr="00383CF2">
              <w:rPr>
                <w:sz w:val="18"/>
                <w:szCs w:val="18"/>
                <w:lang w:eastAsia="zh-CN"/>
              </w:rPr>
              <w:t xml:space="preserve">configure </w:t>
            </w:r>
            <w:bookmarkStart w:id="221" w:name="OLE_LINK262"/>
            <w:r w:rsidRPr="00383CF2">
              <w:rPr>
                <w:sz w:val="18"/>
                <w:szCs w:val="18"/>
                <w:lang w:eastAsia="zh-CN"/>
              </w:rPr>
              <w:t xml:space="preserve">legacy RRC parameter </w:t>
            </w:r>
            <w:r w:rsidRPr="00383CF2">
              <w:rPr>
                <w:i/>
                <w:iCs/>
                <w:sz w:val="18"/>
                <w:szCs w:val="18"/>
                <w:lang w:eastAsia="zh-CN"/>
              </w:rPr>
              <w:t>carrier</w:t>
            </w:r>
            <w:bookmarkEnd w:id="221"/>
            <w:r w:rsidRPr="00383CF2">
              <w:rPr>
                <w:sz w:val="18"/>
                <w:szCs w:val="18"/>
                <w:lang w:eastAsia="zh-CN"/>
              </w:rPr>
              <w:t xml:space="preserve"> that indicates the CC </w:t>
            </w:r>
            <w:bookmarkStart w:id="222" w:name="OLE_LINK248"/>
            <w:r w:rsidRPr="00383CF2">
              <w:rPr>
                <w:sz w:val="18"/>
                <w:szCs w:val="18"/>
                <w:lang w:eastAsia="zh-CN"/>
              </w:rPr>
              <w:t xml:space="preserve">that </w:t>
            </w:r>
            <w:bookmarkStart w:id="223" w:name="OLE_LINK260"/>
            <w:r w:rsidRPr="00383CF2">
              <w:rPr>
                <w:sz w:val="18"/>
                <w:szCs w:val="18"/>
                <w:lang w:eastAsia="zh-CN"/>
              </w:rPr>
              <w:t>the RS resource set associated with the CSI reporting configuration can be found</w:t>
            </w:r>
            <w:bookmarkEnd w:id="223"/>
          </w:p>
          <w:bookmarkEnd w:id="220"/>
          <w:bookmarkEnd w:id="222"/>
          <w:p w14:paraId="78FB6E2E" w14:textId="77777777" w:rsidR="00D55F44" w:rsidRPr="00383CF2" w:rsidRDefault="00D55F44" w:rsidP="00383CF2">
            <w:pPr>
              <w:pStyle w:val="af"/>
              <w:numPr>
                <w:ilvl w:val="0"/>
                <w:numId w:val="64"/>
              </w:numPr>
              <w:overflowPunct w:val="0"/>
              <w:autoSpaceDE w:val="0"/>
              <w:autoSpaceDN w:val="0"/>
              <w:adjustRightInd w:val="0"/>
              <w:snapToGrid w:val="0"/>
              <w:spacing w:after="0"/>
              <w:ind w:left="950" w:hanging="475"/>
              <w:contextualSpacing w:val="0"/>
              <w:textAlignment w:val="baseline"/>
              <w:rPr>
                <w:sz w:val="18"/>
                <w:szCs w:val="18"/>
                <w:lang w:eastAsia="zh-CN"/>
              </w:rPr>
            </w:pPr>
            <w:r w:rsidRPr="00383CF2">
              <w:rPr>
                <w:sz w:val="18"/>
                <w:szCs w:val="18"/>
                <w:lang w:eastAsia="zh-CN"/>
              </w:rPr>
              <w:t>FFS: Whether</w:t>
            </w:r>
            <w:bookmarkStart w:id="224" w:name="OLE_LINK232"/>
            <w:r w:rsidRPr="00383CF2">
              <w:rPr>
                <w:sz w:val="18"/>
                <w:szCs w:val="18"/>
                <w:lang w:eastAsia="zh-CN"/>
              </w:rPr>
              <w:t xml:space="preserve"> the current beam RS and new beam RS(s)</w:t>
            </w:r>
            <w:bookmarkEnd w:id="224"/>
            <w:r w:rsidRPr="00383CF2">
              <w:rPr>
                <w:sz w:val="18"/>
                <w:szCs w:val="18"/>
                <w:lang w:eastAsia="zh-CN"/>
              </w:rPr>
              <w:t xml:space="preserve"> can be in the same CC or in different CCs, regarding cross-CC beam measurement. </w:t>
            </w:r>
          </w:p>
          <w:p w14:paraId="60BECC73" w14:textId="77777777" w:rsidR="00D55F44" w:rsidRPr="00383CF2" w:rsidRDefault="00D55F44" w:rsidP="00383CF2">
            <w:pPr>
              <w:pStyle w:val="af"/>
              <w:numPr>
                <w:ilvl w:val="0"/>
                <w:numId w:val="64"/>
              </w:numPr>
              <w:overflowPunct w:val="0"/>
              <w:autoSpaceDE w:val="0"/>
              <w:autoSpaceDN w:val="0"/>
              <w:adjustRightInd w:val="0"/>
              <w:snapToGrid w:val="0"/>
              <w:spacing w:after="0"/>
              <w:ind w:left="950" w:hanging="475"/>
              <w:contextualSpacing w:val="0"/>
              <w:textAlignment w:val="baseline"/>
              <w:rPr>
                <w:sz w:val="18"/>
                <w:szCs w:val="18"/>
                <w:lang w:eastAsia="zh-CN"/>
              </w:rPr>
            </w:pPr>
            <w:r w:rsidRPr="00383CF2">
              <w:rPr>
                <w:sz w:val="18"/>
                <w:szCs w:val="18"/>
                <w:lang w:eastAsia="zh-CN"/>
              </w:rPr>
              <w:t xml:space="preserve">FFS: Whether the indicated TCI state and new beam RS(s) can be in the same CC or in different CCs, regarding cross-CC beam measurement. </w:t>
            </w:r>
          </w:p>
          <w:p w14:paraId="49DED9DB" w14:textId="09C002F9" w:rsidR="00D55F44" w:rsidRPr="00383CF2" w:rsidRDefault="00D55F44" w:rsidP="00383CF2">
            <w:pPr>
              <w:tabs>
                <w:tab w:val="left" w:pos="720"/>
              </w:tabs>
              <w:snapToGrid w:val="0"/>
              <w:spacing w:after="0" w:line="276" w:lineRule="auto"/>
              <w:jc w:val="both"/>
              <w:rPr>
                <w:rFonts w:ascii="Times New Roman" w:hAnsi="Times New Roman"/>
                <w:sz w:val="18"/>
                <w:szCs w:val="18"/>
              </w:rPr>
            </w:pPr>
          </w:p>
        </w:tc>
      </w:tr>
    </w:tbl>
    <w:p w14:paraId="52DE274D" w14:textId="3BED4867" w:rsidR="00383CF2" w:rsidRDefault="00CE23E6" w:rsidP="00CE23E6">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 xml:space="preserve">To achieve cross-CC reporting, the </w:t>
      </w:r>
      <w:r w:rsidR="006368C6">
        <w:rPr>
          <w:rFonts w:ascii="Times New Roman" w:eastAsia="新細明體" w:hAnsi="Times New Roman"/>
          <w:szCs w:val="22"/>
          <w:lang w:eastAsia="zh-TW"/>
        </w:rPr>
        <w:t xml:space="preserve">measurement resource </w:t>
      </w:r>
      <w:r w:rsidR="00F07E3F">
        <w:rPr>
          <w:rFonts w:ascii="Times New Roman" w:eastAsia="新細明體" w:hAnsi="Times New Roman"/>
          <w:szCs w:val="22"/>
          <w:lang w:eastAsia="zh-TW"/>
        </w:rPr>
        <w:t xml:space="preserve">for </w:t>
      </w:r>
      <w:r w:rsidR="006368C6">
        <w:rPr>
          <w:rFonts w:ascii="Times New Roman" w:eastAsia="新細明體" w:hAnsi="Times New Roman"/>
          <w:szCs w:val="22"/>
          <w:lang w:eastAsia="zh-TW"/>
        </w:rPr>
        <w:t xml:space="preserve">a CSI report configuration can be from the same as or different from the CC where the corresponding CSI report configuration is configured, </w:t>
      </w:r>
      <w:bookmarkStart w:id="225" w:name="OLE_LINK206"/>
      <w:r w:rsidR="00383CF2">
        <w:rPr>
          <w:rFonts w:ascii="Times New Roman" w:eastAsia="新細明體" w:hAnsi="Times New Roman" w:hint="eastAsia"/>
          <w:szCs w:val="22"/>
          <w:lang w:eastAsia="zh-TW"/>
        </w:rPr>
        <w:t>s</w:t>
      </w:r>
      <w:r w:rsidR="00383CF2">
        <w:rPr>
          <w:rFonts w:ascii="Times New Roman" w:eastAsia="新細明體" w:hAnsi="Times New Roman"/>
          <w:szCs w:val="22"/>
          <w:lang w:eastAsia="zh-TW"/>
        </w:rPr>
        <w:t>o a RRC parameter is provided</w:t>
      </w:r>
      <w:r w:rsidR="00383CF2" w:rsidRPr="00F07E3F">
        <w:rPr>
          <w:rFonts w:ascii="Times New Roman" w:eastAsia="新細明體" w:hAnsi="Times New Roman"/>
          <w:szCs w:val="22"/>
          <w:lang w:eastAsia="zh-TW"/>
        </w:rPr>
        <w:t xml:space="preserve"> </w:t>
      </w:r>
      <w:r w:rsidR="00383CF2">
        <w:rPr>
          <w:rFonts w:ascii="Times New Roman" w:eastAsia="新細明體" w:hAnsi="Times New Roman"/>
          <w:szCs w:val="22"/>
          <w:lang w:eastAsia="zh-TW"/>
        </w:rPr>
        <w:t xml:space="preserve">for </w:t>
      </w:r>
      <w:r w:rsidR="00F07E3F" w:rsidRPr="00F07E3F">
        <w:rPr>
          <w:rFonts w:ascii="Times New Roman" w:eastAsia="新細明體" w:hAnsi="Times New Roman"/>
          <w:szCs w:val="22"/>
          <w:lang w:eastAsia="zh-TW"/>
        </w:rPr>
        <w:t xml:space="preserve">each reporting configuration one CC ID </w:t>
      </w:r>
      <w:r w:rsidR="00383CF2">
        <w:rPr>
          <w:rFonts w:ascii="Times New Roman" w:eastAsia="新細明體" w:hAnsi="Times New Roman"/>
          <w:szCs w:val="22"/>
          <w:lang w:eastAsia="zh-TW"/>
        </w:rPr>
        <w:t>to indicate the CC where the</w:t>
      </w:r>
      <w:r w:rsidR="00F07E3F" w:rsidRPr="00F07E3F">
        <w:rPr>
          <w:rFonts w:ascii="Times New Roman" w:eastAsia="新細明體" w:hAnsi="Times New Roman"/>
          <w:szCs w:val="22"/>
          <w:lang w:eastAsia="zh-TW"/>
        </w:rPr>
        <w:t xml:space="preserve"> measurement RS(s) of new beam(s)</w:t>
      </w:r>
      <w:r w:rsidR="00383CF2">
        <w:rPr>
          <w:rFonts w:ascii="Times New Roman" w:eastAsia="新細明體" w:hAnsi="Times New Roman"/>
          <w:szCs w:val="22"/>
          <w:lang w:eastAsia="zh-TW"/>
        </w:rPr>
        <w:t xml:space="preserve"> is from. </w:t>
      </w:r>
    </w:p>
    <w:p w14:paraId="5346EC57" w14:textId="0FD94B23" w:rsidR="00640F42" w:rsidRPr="003F3699" w:rsidRDefault="00372D79" w:rsidP="00703C42">
      <w:pPr>
        <w:spacing w:before="240" w:after="120" w:line="276" w:lineRule="auto"/>
        <w:jc w:val="both"/>
        <w:rPr>
          <w:rFonts w:ascii="Times New Roman" w:eastAsia="新細明體" w:hAnsi="Times New Roman"/>
          <w:szCs w:val="22"/>
          <w:lang w:eastAsia="zh-TW"/>
        </w:rPr>
      </w:pPr>
      <w:r>
        <w:rPr>
          <w:rFonts w:ascii="Times New Roman" w:eastAsia="新細明體" w:hAnsi="Times New Roman" w:hint="eastAsia"/>
          <w:szCs w:val="22"/>
          <w:lang w:eastAsia="zh-TW"/>
        </w:rPr>
        <w:lastRenderedPageBreak/>
        <w:t>As</w:t>
      </w:r>
      <w:r>
        <w:rPr>
          <w:rFonts w:ascii="Times New Roman" w:eastAsia="新細明體" w:hAnsi="Times New Roman"/>
          <w:szCs w:val="22"/>
          <w:lang w:eastAsia="zh-TW"/>
        </w:rPr>
        <w:t xml:space="preserve"> the measurement of the current beam is derived from the indicated TCI state, NW should also indicate UE the CC where the indicated TCI state is referring to. If it is not explicitly indicated by a RRC parameter, the configured CC is assumed</w:t>
      </w:r>
      <w:r w:rsidR="005B3774">
        <w:rPr>
          <w:rFonts w:ascii="Times New Roman" w:eastAsia="新細明體" w:hAnsi="Times New Roman"/>
          <w:szCs w:val="22"/>
          <w:lang w:eastAsia="zh-TW"/>
        </w:rPr>
        <w:t xml:space="preserve"> as default</w:t>
      </w:r>
      <w:r>
        <w:rPr>
          <w:rFonts w:ascii="Times New Roman" w:eastAsia="新細明體" w:hAnsi="Times New Roman"/>
          <w:szCs w:val="22"/>
          <w:lang w:eastAsia="zh-TW"/>
        </w:rPr>
        <w:t>.</w:t>
      </w:r>
      <w:r w:rsidR="00AE4199" w:rsidRPr="00AE4199">
        <w:rPr>
          <w:rFonts w:ascii="Times New Roman" w:eastAsia="新細明體" w:hAnsi="Times New Roman"/>
          <w:szCs w:val="22"/>
          <w:lang w:eastAsia="zh-TW"/>
        </w:rPr>
        <w:t xml:space="preserve"> </w:t>
      </w:r>
      <w:r w:rsidR="00AE4199">
        <w:rPr>
          <w:rFonts w:ascii="Times New Roman" w:eastAsia="新細明體" w:hAnsi="Times New Roman"/>
          <w:szCs w:val="22"/>
          <w:lang w:eastAsia="zh-TW"/>
        </w:rPr>
        <w:t xml:space="preserve">A reasonable NW configuration will be that both the measurement RS of the current beam and the measurement RS(s) of new beam are from the same CC. </w:t>
      </w:r>
      <w:r>
        <w:rPr>
          <w:rFonts w:ascii="Times New Roman" w:eastAsia="新細明體" w:hAnsi="Times New Roman"/>
          <w:szCs w:val="22"/>
          <w:lang w:eastAsia="zh-TW"/>
        </w:rPr>
        <w:t xml:space="preserve"> </w:t>
      </w:r>
      <w:r w:rsidR="00AE4199">
        <w:rPr>
          <w:rFonts w:ascii="Times New Roman" w:eastAsia="新細明體" w:hAnsi="Times New Roman"/>
          <w:szCs w:val="22"/>
          <w:lang w:eastAsia="zh-TW"/>
        </w:rPr>
        <w:t>However, even the current beam RS and new beam RS(s) are always in the same CC, the reference indicated TCI state corresponding to the current beam RS can be applied to any CC, which is allowed by QCL information configuration in the U-TCI framework.</w:t>
      </w:r>
      <w:r w:rsidR="00703C42">
        <w:rPr>
          <w:rFonts w:ascii="Times New Roman" w:eastAsia="新細明體" w:hAnsi="Times New Roman"/>
          <w:szCs w:val="22"/>
          <w:lang w:eastAsia="zh-TW"/>
        </w:rPr>
        <w:t xml:space="preserve"> Note that current NR specification allows the configuration flexibility of that a TCI state and its corresponding QCL-RS(s) can be in the different CCs. </w:t>
      </w:r>
      <w:r w:rsidR="00AE4199">
        <w:rPr>
          <w:rFonts w:ascii="Times New Roman" w:eastAsia="新細明體" w:hAnsi="Times New Roman"/>
          <w:szCs w:val="22"/>
          <w:lang w:eastAsia="zh-TW"/>
        </w:rPr>
        <w:t xml:space="preserve"> </w:t>
      </w:r>
      <w:bookmarkEnd w:id="225"/>
    </w:p>
    <w:p w14:paraId="04960A8F" w14:textId="1009F946" w:rsidR="00AE4199" w:rsidRDefault="00CD597A" w:rsidP="00CD597A">
      <w:pPr>
        <w:spacing w:before="240" w:line="276" w:lineRule="auto"/>
        <w:jc w:val="both"/>
        <w:rPr>
          <w:rFonts w:eastAsiaTheme="minorEastAsia"/>
          <w:b/>
          <w:bCs/>
          <w:szCs w:val="20"/>
          <w:lang w:eastAsia="zh-TW"/>
        </w:rPr>
      </w:pPr>
      <w:bookmarkStart w:id="226" w:name="OLE_LINK252"/>
      <w:r>
        <w:rPr>
          <w:rFonts w:eastAsiaTheme="minorEastAsia"/>
          <w:b/>
          <w:bCs/>
          <w:szCs w:val="20"/>
          <w:lang w:eastAsia="zh-TW"/>
        </w:rPr>
        <w:t xml:space="preserve">Proposal </w:t>
      </w:r>
      <w:r w:rsidR="005D16D9">
        <w:rPr>
          <w:rFonts w:eastAsiaTheme="minorEastAsia"/>
          <w:b/>
          <w:bCs/>
          <w:szCs w:val="20"/>
          <w:lang w:eastAsia="zh-TW"/>
        </w:rPr>
        <w:t>12</w:t>
      </w:r>
      <w:r>
        <w:rPr>
          <w:rFonts w:eastAsiaTheme="minorEastAsia"/>
          <w:b/>
          <w:bCs/>
          <w:szCs w:val="20"/>
          <w:lang w:eastAsia="zh-TW"/>
        </w:rPr>
        <w:t>:  To support cross-carrier reporting for Mode A and Mode B,</w:t>
      </w:r>
      <w:r w:rsidR="00703C42">
        <w:rPr>
          <w:rFonts w:eastAsiaTheme="minorEastAsia"/>
          <w:b/>
          <w:bCs/>
          <w:szCs w:val="20"/>
          <w:lang w:eastAsia="zh-TW"/>
        </w:rPr>
        <w:t xml:space="preserve"> </w:t>
      </w:r>
      <w:r>
        <w:rPr>
          <w:rFonts w:eastAsiaTheme="minorEastAsia"/>
          <w:b/>
          <w:bCs/>
          <w:szCs w:val="20"/>
          <w:lang w:eastAsia="zh-TW"/>
        </w:rPr>
        <w:t xml:space="preserve">a CSI report configuration configured in serving cell </w:t>
      </w:r>
      <w:r>
        <w:rPr>
          <w:rFonts w:eastAsiaTheme="minorEastAsia"/>
          <w:b/>
          <w:bCs/>
          <w:i/>
          <w:iCs/>
          <w:szCs w:val="20"/>
          <w:lang w:eastAsia="zh-TW"/>
        </w:rPr>
        <w:t>c</w:t>
      </w:r>
      <w:r>
        <w:rPr>
          <w:rFonts w:eastAsiaTheme="minorEastAsia"/>
          <w:b/>
          <w:bCs/>
          <w:szCs w:val="20"/>
          <w:lang w:eastAsia="zh-TW"/>
        </w:rPr>
        <w:t xml:space="preserve"> </w:t>
      </w:r>
      <w:r w:rsidR="00703C42">
        <w:rPr>
          <w:rFonts w:eastAsiaTheme="minorEastAsia"/>
          <w:b/>
          <w:bCs/>
          <w:szCs w:val="20"/>
          <w:lang w:eastAsia="zh-TW"/>
        </w:rPr>
        <w:t xml:space="preserve">is </w:t>
      </w:r>
      <w:r w:rsidR="00AE4199">
        <w:rPr>
          <w:rFonts w:eastAsiaTheme="minorEastAsia"/>
          <w:b/>
          <w:bCs/>
          <w:szCs w:val="20"/>
          <w:lang w:eastAsia="zh-TW"/>
        </w:rPr>
        <w:t>provide</w:t>
      </w:r>
      <w:r w:rsidR="00703C42">
        <w:rPr>
          <w:rFonts w:eastAsiaTheme="minorEastAsia"/>
          <w:b/>
          <w:bCs/>
          <w:szCs w:val="20"/>
          <w:lang w:eastAsia="zh-TW"/>
        </w:rPr>
        <w:t>d with</w:t>
      </w:r>
      <w:r w:rsidR="00AE4199">
        <w:rPr>
          <w:rFonts w:eastAsiaTheme="minorEastAsia"/>
          <w:b/>
          <w:bCs/>
          <w:szCs w:val="20"/>
          <w:lang w:eastAsia="zh-TW"/>
        </w:rPr>
        <w:t xml:space="preserve"> a RRC parameter which indicates the CC that the indicated</w:t>
      </w:r>
      <w:r w:rsidR="00AE4199">
        <w:rPr>
          <w:rFonts w:eastAsiaTheme="minorEastAsia" w:hint="eastAsia"/>
          <w:b/>
          <w:bCs/>
          <w:szCs w:val="20"/>
          <w:lang w:eastAsia="zh-TW"/>
        </w:rPr>
        <w:t xml:space="preserve"> TCI s</w:t>
      </w:r>
      <w:r w:rsidR="00AE4199">
        <w:rPr>
          <w:rFonts w:eastAsiaTheme="minorEastAsia"/>
          <w:b/>
          <w:bCs/>
          <w:szCs w:val="20"/>
          <w:lang w:eastAsia="zh-TW"/>
        </w:rPr>
        <w:t>tate for current beam measurement is from.</w:t>
      </w:r>
    </w:p>
    <w:p w14:paraId="63CD1635" w14:textId="0D313C0F" w:rsidR="00703C42" w:rsidRDefault="00703C42" w:rsidP="00703C42">
      <w:pPr>
        <w:pStyle w:val="af"/>
        <w:numPr>
          <w:ilvl w:val="1"/>
          <w:numId w:val="63"/>
        </w:numPr>
        <w:spacing w:before="120" w:afterLines="10" w:after="24"/>
        <w:ind w:left="964" w:hanging="482"/>
        <w:rPr>
          <w:rFonts w:eastAsiaTheme="minorEastAsia"/>
          <w:b/>
          <w:bCs/>
          <w:szCs w:val="20"/>
          <w:lang w:eastAsia="zh-TW"/>
        </w:rPr>
      </w:pPr>
      <w:r>
        <w:rPr>
          <w:rFonts w:eastAsiaTheme="minorEastAsia" w:hint="eastAsia"/>
          <w:b/>
          <w:bCs/>
          <w:szCs w:val="20"/>
          <w:lang w:eastAsia="zh-TW"/>
        </w:rPr>
        <w:t>I</w:t>
      </w:r>
      <w:r>
        <w:rPr>
          <w:rFonts w:eastAsiaTheme="minorEastAsia"/>
          <w:b/>
          <w:bCs/>
          <w:szCs w:val="20"/>
          <w:lang w:eastAsia="zh-TW"/>
        </w:rPr>
        <w:t>f the RRC parameter is not present, the CC where the CSI report configuration is configured</w:t>
      </w:r>
      <w:r w:rsidR="00FD7AAA">
        <w:rPr>
          <w:rFonts w:eastAsiaTheme="minorEastAsia"/>
          <w:b/>
          <w:bCs/>
          <w:szCs w:val="20"/>
          <w:lang w:eastAsia="zh-TW"/>
        </w:rPr>
        <w:t xml:space="preserve"> in </w:t>
      </w:r>
      <w:r>
        <w:rPr>
          <w:rFonts w:eastAsiaTheme="minorEastAsia"/>
          <w:b/>
          <w:bCs/>
          <w:szCs w:val="20"/>
          <w:lang w:eastAsia="zh-TW"/>
        </w:rPr>
        <w:t xml:space="preserve">is assumed. </w:t>
      </w:r>
    </w:p>
    <w:p w14:paraId="25565692" w14:textId="29F12693" w:rsidR="00703C42" w:rsidRPr="00703C42" w:rsidRDefault="00AE4199" w:rsidP="00703C42">
      <w:pPr>
        <w:pStyle w:val="af"/>
        <w:numPr>
          <w:ilvl w:val="1"/>
          <w:numId w:val="63"/>
        </w:numPr>
        <w:spacing w:before="120" w:afterLines="10" w:after="24"/>
        <w:ind w:left="964" w:hanging="482"/>
        <w:rPr>
          <w:rFonts w:eastAsiaTheme="minorEastAsia"/>
          <w:b/>
          <w:bCs/>
          <w:szCs w:val="20"/>
          <w:lang w:eastAsia="zh-TW"/>
        </w:rPr>
      </w:pPr>
      <w:r w:rsidRPr="00703C42">
        <w:rPr>
          <w:rFonts w:eastAsiaTheme="minorEastAsia"/>
          <w:b/>
          <w:bCs/>
          <w:szCs w:val="20"/>
          <w:lang w:eastAsia="zh-TW"/>
        </w:rPr>
        <w:t xml:space="preserve">The </w:t>
      </w:r>
      <w:r w:rsidR="00703C42" w:rsidRPr="00703C42">
        <w:rPr>
          <w:rFonts w:eastAsiaTheme="minorEastAsia"/>
          <w:b/>
          <w:bCs/>
          <w:szCs w:val="20"/>
          <w:lang w:eastAsia="zh-TW"/>
        </w:rPr>
        <w:t xml:space="preserve">current beam RS derived from the indicated TCI state and new beam RS(s) </w:t>
      </w:r>
      <w:r w:rsidR="00703C42">
        <w:rPr>
          <w:rFonts w:eastAsiaTheme="minorEastAsia"/>
          <w:b/>
          <w:bCs/>
          <w:szCs w:val="20"/>
          <w:lang w:eastAsia="zh-TW"/>
        </w:rPr>
        <w:t>associated with</w:t>
      </w:r>
      <w:r w:rsidR="00703C42" w:rsidRPr="00703C42">
        <w:rPr>
          <w:rFonts w:eastAsiaTheme="minorEastAsia"/>
          <w:b/>
          <w:bCs/>
          <w:szCs w:val="20"/>
          <w:lang w:eastAsia="zh-TW"/>
        </w:rPr>
        <w:t xml:space="preserve"> the same CSI report configuration shall be from the same CC</w:t>
      </w:r>
      <w:r w:rsidR="00703C42">
        <w:rPr>
          <w:rFonts w:eastAsiaTheme="minorEastAsia"/>
          <w:b/>
          <w:bCs/>
          <w:szCs w:val="20"/>
          <w:lang w:eastAsia="zh-TW"/>
        </w:rPr>
        <w:t>.</w:t>
      </w:r>
    </w:p>
    <w:p w14:paraId="1B5EFF2C" w14:textId="7D3AFA6E" w:rsidR="00703C42" w:rsidRPr="00703C42" w:rsidRDefault="00703C42" w:rsidP="00703C42">
      <w:pPr>
        <w:pStyle w:val="af"/>
        <w:numPr>
          <w:ilvl w:val="1"/>
          <w:numId w:val="63"/>
        </w:numPr>
        <w:spacing w:before="120" w:afterLines="10" w:after="24"/>
        <w:ind w:left="964" w:hanging="482"/>
        <w:rPr>
          <w:rFonts w:eastAsiaTheme="minorEastAsia"/>
          <w:b/>
          <w:bCs/>
          <w:szCs w:val="20"/>
          <w:lang w:eastAsia="zh-TW"/>
        </w:rPr>
      </w:pPr>
      <w:r>
        <w:rPr>
          <w:rFonts w:eastAsiaTheme="minorEastAsia"/>
          <w:b/>
          <w:bCs/>
          <w:szCs w:val="20"/>
          <w:lang w:eastAsia="zh-TW"/>
        </w:rPr>
        <w:t xml:space="preserve">Note: the RRC parameter is an additional parameter besides of the legacy RRC parameter </w:t>
      </w:r>
      <w:r>
        <w:rPr>
          <w:rFonts w:eastAsiaTheme="minorEastAsia"/>
          <w:b/>
          <w:bCs/>
          <w:i/>
          <w:iCs/>
          <w:szCs w:val="20"/>
          <w:lang w:eastAsia="zh-TW"/>
        </w:rPr>
        <w:t>carrier</w:t>
      </w:r>
      <w:r>
        <w:rPr>
          <w:rFonts w:eastAsiaTheme="minorEastAsia"/>
          <w:b/>
          <w:bCs/>
          <w:szCs w:val="20"/>
          <w:lang w:eastAsia="zh-TW"/>
        </w:rPr>
        <w:t>.</w:t>
      </w:r>
    </w:p>
    <w:bookmarkEnd w:id="226"/>
    <w:p w14:paraId="3486FC79" w14:textId="77777777" w:rsidR="00F07E3F" w:rsidRPr="00703C42" w:rsidRDefault="00F07E3F" w:rsidP="00F07E3F">
      <w:pPr>
        <w:spacing w:before="240" w:line="276" w:lineRule="auto"/>
        <w:jc w:val="both"/>
        <w:rPr>
          <w:rFonts w:ascii="Times New Roman" w:eastAsia="新細明體" w:hAnsi="Times New Roman"/>
          <w:szCs w:val="22"/>
          <w:lang w:eastAsia="zh-TW"/>
        </w:rPr>
      </w:pPr>
    </w:p>
    <w:p w14:paraId="06390CB3" w14:textId="510CE747" w:rsidR="00207AF7" w:rsidRPr="00F4020A" w:rsidRDefault="000D09F9" w:rsidP="00207AF7">
      <w:pPr>
        <w:pStyle w:val="3"/>
        <w:spacing w:line="276" w:lineRule="auto"/>
        <w:rPr>
          <w:rFonts w:ascii="Times New Roman" w:eastAsiaTheme="minorEastAsia" w:hAnsi="Times New Roman"/>
          <w:sz w:val="22"/>
          <w:szCs w:val="28"/>
          <w:lang w:eastAsia="zh-TW"/>
        </w:rPr>
      </w:pPr>
      <w:r w:rsidRPr="00F4020A">
        <w:rPr>
          <w:rFonts w:ascii="Times New Roman" w:eastAsiaTheme="minorEastAsia" w:hAnsi="Times New Roman"/>
          <w:sz w:val="22"/>
          <w:szCs w:val="28"/>
          <w:lang w:eastAsia="zh-TW"/>
        </w:rPr>
        <w:t xml:space="preserve">Resource </w:t>
      </w:r>
      <w:r w:rsidR="003C13AA" w:rsidRPr="00F4020A">
        <w:rPr>
          <w:rFonts w:ascii="Times New Roman" w:eastAsiaTheme="minorEastAsia" w:hAnsi="Times New Roman"/>
          <w:sz w:val="22"/>
          <w:szCs w:val="28"/>
          <w:lang w:eastAsia="zh-TW"/>
        </w:rPr>
        <w:t>allocation</w:t>
      </w:r>
      <w:r w:rsidR="00486E2D" w:rsidRPr="00F4020A">
        <w:rPr>
          <w:rFonts w:ascii="Times New Roman" w:eastAsiaTheme="minorEastAsia" w:hAnsi="Times New Roman"/>
          <w:sz w:val="22"/>
          <w:szCs w:val="28"/>
          <w:lang w:eastAsia="zh-TW"/>
        </w:rPr>
        <w:t>/sharing</w:t>
      </w:r>
      <w:r w:rsidR="00207AF7" w:rsidRPr="00F4020A">
        <w:rPr>
          <w:rFonts w:ascii="Times New Roman" w:eastAsiaTheme="minorEastAsia" w:hAnsi="Times New Roman"/>
          <w:sz w:val="22"/>
          <w:szCs w:val="28"/>
          <w:lang w:eastAsia="zh-TW"/>
        </w:rPr>
        <w:t xml:space="preserve"> for </w:t>
      </w:r>
      <w:r w:rsidRPr="00F4020A">
        <w:rPr>
          <w:rFonts w:ascii="Times New Roman" w:eastAsiaTheme="minorEastAsia" w:hAnsi="Times New Roman"/>
          <w:sz w:val="22"/>
          <w:szCs w:val="28"/>
          <w:lang w:eastAsia="zh-TW"/>
        </w:rPr>
        <w:t>CSI</w:t>
      </w:r>
      <w:r w:rsidR="00207AF7" w:rsidRPr="00F4020A">
        <w:rPr>
          <w:rFonts w:ascii="Times New Roman" w:eastAsiaTheme="minorEastAsia" w:hAnsi="Times New Roman"/>
          <w:sz w:val="22"/>
          <w:szCs w:val="28"/>
          <w:lang w:eastAsia="zh-TW"/>
        </w:rPr>
        <w:t xml:space="preserve"> report configuration</w:t>
      </w:r>
      <w:r w:rsidRPr="00F4020A">
        <w:rPr>
          <w:rFonts w:ascii="Times New Roman" w:eastAsiaTheme="minorEastAsia" w:hAnsi="Times New Roman"/>
          <w:sz w:val="22"/>
          <w:szCs w:val="28"/>
          <w:lang w:eastAsia="zh-TW"/>
        </w:rPr>
        <w:t>(s)</w:t>
      </w:r>
    </w:p>
    <w:p w14:paraId="79E74FC8" w14:textId="634B324F" w:rsidR="00991C1E" w:rsidRDefault="00FF6C17" w:rsidP="00991C1E">
      <w:pPr>
        <w:spacing w:before="240" w:after="120" w:line="276" w:lineRule="auto"/>
        <w:jc w:val="both"/>
        <w:rPr>
          <w:rFonts w:ascii="Times New Roman" w:eastAsia="新細明體" w:hAnsi="Times New Roman"/>
          <w:szCs w:val="22"/>
          <w:lang w:eastAsia="zh-TW"/>
        </w:rPr>
      </w:pPr>
      <w:bookmarkStart w:id="227" w:name="OLE_LINK294"/>
      <w:bookmarkStart w:id="228" w:name="OLE_LINK54"/>
      <w:bookmarkEnd w:id="217"/>
      <w:r>
        <w:rPr>
          <w:rFonts w:ascii="Times New Roman" w:eastAsia="新細明體" w:hAnsi="Times New Roman"/>
          <w:szCs w:val="22"/>
          <w:lang w:eastAsia="zh-TW"/>
        </w:rPr>
        <w:t>On</w:t>
      </w:r>
      <w:r w:rsidR="00F70D3C">
        <w:rPr>
          <w:rFonts w:ascii="Times New Roman" w:eastAsia="新細明體" w:hAnsi="Times New Roman"/>
          <w:szCs w:val="22"/>
          <w:lang w:eastAsia="zh-TW"/>
        </w:rPr>
        <w:t xml:space="preserve"> the </w:t>
      </w:r>
      <w:r w:rsidR="00486E2D">
        <w:rPr>
          <w:rFonts w:ascii="Times New Roman" w:eastAsia="新細明體" w:hAnsi="Times New Roman"/>
          <w:szCs w:val="22"/>
          <w:lang w:eastAsia="zh-TW"/>
        </w:rPr>
        <w:t xml:space="preserve">resource </w:t>
      </w:r>
      <w:r w:rsidR="00F70D3C">
        <w:rPr>
          <w:rFonts w:ascii="Times New Roman" w:eastAsia="新細明體" w:hAnsi="Times New Roman"/>
          <w:szCs w:val="22"/>
          <w:lang w:eastAsia="zh-TW"/>
        </w:rPr>
        <w:t>configuration framework for a UEI/ED report configuration</w:t>
      </w:r>
      <w:r>
        <w:rPr>
          <w:rFonts w:ascii="Times New Roman" w:eastAsia="新細明體" w:hAnsi="Times New Roman"/>
          <w:szCs w:val="22"/>
          <w:lang w:eastAsia="zh-TW"/>
        </w:rPr>
        <w:t>, t</w:t>
      </w:r>
      <w:r w:rsidR="00F70D3C">
        <w:rPr>
          <w:rFonts w:ascii="Times New Roman" w:eastAsia="新細明體" w:hAnsi="Times New Roman"/>
          <w:szCs w:val="22"/>
          <w:lang w:eastAsia="zh-TW"/>
        </w:rPr>
        <w:t xml:space="preserve">he following agreements </w:t>
      </w:r>
      <w:r>
        <w:rPr>
          <w:rFonts w:ascii="Times New Roman" w:eastAsia="新細明體" w:hAnsi="Times New Roman"/>
          <w:szCs w:val="22"/>
          <w:lang w:eastAsia="zh-TW"/>
        </w:rPr>
        <w:t>were made</w:t>
      </w:r>
      <w:r w:rsidR="00F70D3C">
        <w:rPr>
          <w:rFonts w:ascii="Times New Roman" w:eastAsia="新細明體" w:hAnsi="Times New Roman"/>
          <w:szCs w:val="22"/>
          <w:lang w:eastAsia="zh-TW"/>
        </w:rPr>
        <w:t xml:space="preserve">: </w:t>
      </w:r>
    </w:p>
    <w:tbl>
      <w:tblPr>
        <w:tblStyle w:val="ae"/>
        <w:tblW w:w="0" w:type="auto"/>
        <w:tblInd w:w="108" w:type="dxa"/>
        <w:tblLook w:val="04A0" w:firstRow="1" w:lastRow="0" w:firstColumn="1" w:lastColumn="0" w:noHBand="0" w:noVBand="1"/>
      </w:tblPr>
      <w:tblGrid>
        <w:gridCol w:w="9523"/>
      </w:tblGrid>
      <w:tr w:rsidR="00991C1E" w:rsidRPr="00F4020A" w14:paraId="5EC6D856" w14:textId="77777777" w:rsidTr="00991C1E">
        <w:trPr>
          <w:trHeight w:val="56"/>
        </w:trPr>
        <w:tc>
          <w:tcPr>
            <w:tcW w:w="9523" w:type="dxa"/>
            <w:tcBorders>
              <w:top w:val="single" w:sz="4" w:space="0" w:color="auto"/>
              <w:left w:val="single" w:sz="4" w:space="0" w:color="auto"/>
              <w:bottom w:val="single" w:sz="4" w:space="0" w:color="auto"/>
              <w:right w:val="single" w:sz="4" w:space="0" w:color="auto"/>
            </w:tcBorders>
            <w:hideMark/>
          </w:tcPr>
          <w:p w14:paraId="399BB15B" w14:textId="77777777" w:rsidR="00F4020A" w:rsidRPr="00F4020A" w:rsidRDefault="00F4020A" w:rsidP="00F4020A">
            <w:pPr>
              <w:shd w:val="clear" w:color="auto" w:fill="FFFFFF"/>
              <w:snapToGrid w:val="0"/>
              <w:spacing w:line="276" w:lineRule="auto"/>
              <w:rPr>
                <w:rFonts w:ascii="Times New Roman" w:eastAsiaTheme="minorEastAsia" w:hAnsi="Times New Roman"/>
                <w:b/>
                <w:sz w:val="18"/>
                <w:szCs w:val="18"/>
                <w:lang w:eastAsia="ko-KR"/>
              </w:rPr>
            </w:pPr>
            <w:bookmarkStart w:id="229" w:name="OLE_LINK53"/>
            <w:r w:rsidRPr="00F4020A">
              <w:rPr>
                <w:rFonts w:ascii="Times New Roman" w:eastAsia="SimSun" w:hAnsi="Times New Roman"/>
                <w:b/>
                <w:bCs/>
                <w:iCs/>
                <w:color w:val="000000"/>
                <w:sz w:val="18"/>
                <w:szCs w:val="18"/>
                <w:highlight w:val="green"/>
              </w:rPr>
              <w:t>Agreement</w:t>
            </w:r>
          </w:p>
          <w:p w14:paraId="24EFBF1C" w14:textId="77777777" w:rsidR="00F4020A" w:rsidRPr="00F4020A" w:rsidRDefault="00F4020A" w:rsidP="00F4020A">
            <w:pPr>
              <w:shd w:val="clear" w:color="auto" w:fill="FFFFFF"/>
              <w:adjustRightInd w:val="0"/>
              <w:snapToGrid w:val="0"/>
              <w:spacing w:after="0" w:line="276" w:lineRule="auto"/>
              <w:jc w:val="both"/>
              <w:rPr>
                <w:rFonts w:ascii="Times New Roman" w:eastAsia="SimSun" w:hAnsi="Times New Roman"/>
                <w:sz w:val="18"/>
                <w:szCs w:val="18"/>
              </w:rPr>
            </w:pPr>
            <w:r w:rsidRPr="00F4020A">
              <w:rPr>
                <w:rFonts w:ascii="Times New Roman" w:eastAsia="SimSun" w:hAnsi="Times New Roman"/>
                <w:sz w:val="18"/>
                <w:szCs w:val="18"/>
              </w:rPr>
              <w:t xml:space="preserve">On beam report transmission procedure for UE-initiated/event-driven beam reporting, resource mapping/configuration between first and second UL channel in Mode-B, at least Option-1 is supported  </w:t>
            </w:r>
          </w:p>
          <w:p w14:paraId="1C8360DA" w14:textId="77777777" w:rsidR="00F4020A" w:rsidRPr="00F4020A" w:rsidRDefault="00F4020A" w:rsidP="00F4020A">
            <w:pPr>
              <w:numPr>
                <w:ilvl w:val="0"/>
                <w:numId w:val="65"/>
              </w:numPr>
              <w:shd w:val="clear" w:color="auto" w:fill="FFFFFF"/>
              <w:adjustRightInd w:val="0"/>
              <w:snapToGrid w:val="0"/>
              <w:spacing w:after="0" w:line="276" w:lineRule="auto"/>
              <w:jc w:val="both"/>
              <w:rPr>
                <w:rFonts w:ascii="Times New Roman" w:eastAsia="SimSun" w:hAnsi="Times New Roman"/>
                <w:sz w:val="18"/>
                <w:szCs w:val="18"/>
              </w:rPr>
            </w:pPr>
            <w:r w:rsidRPr="00F4020A">
              <w:rPr>
                <w:rFonts w:ascii="Times New Roman" w:eastAsia="SimSun" w:hAnsi="Times New Roman"/>
                <w:sz w:val="18"/>
                <w:szCs w:val="18"/>
              </w:rPr>
              <w:t>Option-1 (one-to-one): Only one periodic PUCCH resource for the first channel and only one pre-configured resource for second UL channel can be associated with the CSI report configuration for UE-initiated/event-driven beam reporting.</w:t>
            </w:r>
          </w:p>
          <w:p w14:paraId="77275034" w14:textId="77777777" w:rsidR="00F4020A" w:rsidRPr="00F4020A" w:rsidRDefault="00F4020A" w:rsidP="00F4020A">
            <w:pPr>
              <w:numPr>
                <w:ilvl w:val="1"/>
                <w:numId w:val="65"/>
              </w:numPr>
              <w:shd w:val="clear" w:color="auto" w:fill="FFFFFF"/>
              <w:adjustRightInd w:val="0"/>
              <w:snapToGrid w:val="0"/>
              <w:spacing w:after="0" w:line="276" w:lineRule="auto"/>
              <w:jc w:val="both"/>
              <w:rPr>
                <w:rFonts w:ascii="Times New Roman" w:eastAsia="SimSun" w:hAnsi="Times New Roman"/>
                <w:sz w:val="18"/>
                <w:szCs w:val="18"/>
              </w:rPr>
            </w:pPr>
            <w:r w:rsidRPr="00F4020A">
              <w:rPr>
                <w:rFonts w:ascii="Times New Roman" w:eastAsia="SimSun" w:hAnsi="Times New Roman"/>
                <w:sz w:val="18"/>
                <w:szCs w:val="18"/>
              </w:rPr>
              <w:t>Down-select one of the following in RAN1#118bis</w:t>
            </w:r>
          </w:p>
          <w:p w14:paraId="3A3CBFE5" w14:textId="77777777" w:rsidR="00F4020A" w:rsidRPr="00F4020A" w:rsidRDefault="00F4020A" w:rsidP="00F4020A">
            <w:pPr>
              <w:numPr>
                <w:ilvl w:val="2"/>
                <w:numId w:val="65"/>
              </w:numPr>
              <w:shd w:val="clear" w:color="auto" w:fill="FFFFFF"/>
              <w:adjustRightInd w:val="0"/>
              <w:snapToGrid w:val="0"/>
              <w:spacing w:after="0" w:line="276" w:lineRule="auto"/>
              <w:jc w:val="both"/>
              <w:rPr>
                <w:rFonts w:ascii="Times New Roman" w:eastAsia="SimSun" w:hAnsi="Times New Roman"/>
                <w:sz w:val="18"/>
                <w:szCs w:val="18"/>
              </w:rPr>
            </w:pPr>
            <w:r w:rsidRPr="00F4020A">
              <w:rPr>
                <w:rFonts w:ascii="Times New Roman" w:eastAsia="SimSun" w:hAnsi="Times New Roman"/>
                <w:sz w:val="18"/>
                <w:szCs w:val="18"/>
              </w:rPr>
              <w:t>Option-1A: Same periodicity between first PUCCH resource and pre-configured resource for second UL channel.</w:t>
            </w:r>
          </w:p>
          <w:p w14:paraId="3CC46857" w14:textId="0C6DCCE5" w:rsidR="00F4020A" w:rsidRPr="00F4020A" w:rsidRDefault="00F4020A" w:rsidP="00F4020A">
            <w:pPr>
              <w:numPr>
                <w:ilvl w:val="2"/>
                <w:numId w:val="65"/>
              </w:numPr>
              <w:shd w:val="clear" w:color="auto" w:fill="FFFFFF"/>
              <w:adjustRightInd w:val="0"/>
              <w:snapToGrid w:val="0"/>
              <w:spacing w:after="0" w:line="276" w:lineRule="auto"/>
              <w:jc w:val="both"/>
              <w:rPr>
                <w:rFonts w:ascii="Times New Roman" w:eastAsia="SimSun" w:hAnsi="Times New Roman"/>
                <w:sz w:val="18"/>
                <w:szCs w:val="18"/>
              </w:rPr>
            </w:pPr>
            <w:r w:rsidRPr="00F4020A">
              <w:rPr>
                <w:rFonts w:ascii="Times New Roman" w:eastAsia="SimSun" w:hAnsi="Times New Roman"/>
                <w:sz w:val="18"/>
                <w:szCs w:val="18"/>
              </w:rPr>
              <w:t>Option-1B: No restriction in terms of periodicity.</w:t>
            </w:r>
          </w:p>
          <w:p w14:paraId="2590397A" w14:textId="77777777" w:rsidR="00F4020A" w:rsidRPr="00F4020A" w:rsidRDefault="00F4020A" w:rsidP="00F4020A">
            <w:pPr>
              <w:shd w:val="clear" w:color="auto" w:fill="FFFFFF"/>
              <w:snapToGrid w:val="0"/>
              <w:spacing w:line="276" w:lineRule="auto"/>
              <w:rPr>
                <w:rFonts w:ascii="Times New Roman" w:eastAsiaTheme="minorEastAsia" w:hAnsi="Times New Roman"/>
                <w:b/>
                <w:sz w:val="18"/>
                <w:szCs w:val="18"/>
                <w:lang w:eastAsia="ko-KR"/>
              </w:rPr>
            </w:pPr>
            <w:bookmarkStart w:id="230" w:name="OLE_LINK264"/>
            <w:r w:rsidRPr="00F4020A">
              <w:rPr>
                <w:rFonts w:ascii="Times New Roman" w:eastAsia="SimSun" w:hAnsi="Times New Roman"/>
                <w:b/>
                <w:bCs/>
                <w:iCs/>
                <w:color w:val="000000"/>
                <w:sz w:val="18"/>
                <w:szCs w:val="18"/>
                <w:highlight w:val="green"/>
              </w:rPr>
              <w:t>Agreement</w:t>
            </w:r>
          </w:p>
          <w:p w14:paraId="28F9C7C3" w14:textId="77777777" w:rsidR="00F4020A" w:rsidRPr="00F4020A" w:rsidRDefault="00F4020A" w:rsidP="00F4020A">
            <w:pPr>
              <w:shd w:val="clear" w:color="auto" w:fill="FFFFFF"/>
              <w:snapToGrid w:val="0"/>
              <w:spacing w:after="0" w:line="276" w:lineRule="auto"/>
              <w:jc w:val="both"/>
              <w:rPr>
                <w:rFonts w:ascii="Times New Roman" w:eastAsia="SimSun" w:hAnsi="Times New Roman"/>
                <w:sz w:val="18"/>
                <w:szCs w:val="18"/>
              </w:rPr>
            </w:pPr>
            <w:r w:rsidRPr="00F4020A">
              <w:rPr>
                <w:rFonts w:ascii="Times New Roman" w:eastAsia="SimSun" w:hAnsi="Times New Roman"/>
                <w:sz w:val="18"/>
                <w:szCs w:val="18"/>
              </w:rPr>
              <w:t xml:space="preserve">On beam report transmission procedure for UE-initiated/event-driven beam reporting, regarding resource mapping/configuration between first and second UL channel </w:t>
            </w:r>
            <w:r w:rsidRPr="00F4020A">
              <w:rPr>
                <w:rFonts w:ascii="Times New Roman" w:eastAsia="SimSun" w:hAnsi="Times New Roman"/>
                <w:sz w:val="18"/>
                <w:szCs w:val="18"/>
                <w:lang w:eastAsia="zh-CN"/>
              </w:rPr>
              <w:t>a</w:t>
            </w:r>
            <w:r w:rsidRPr="00F4020A">
              <w:rPr>
                <w:rFonts w:ascii="Times New Roman" w:eastAsia="SimSun" w:hAnsi="Times New Roman"/>
                <w:sz w:val="18"/>
                <w:szCs w:val="18"/>
              </w:rPr>
              <w:t xml:space="preserve">ssociated with a same CSI report configuration in Mode-B,   </w:t>
            </w:r>
          </w:p>
          <w:p w14:paraId="11715C25" w14:textId="77777777" w:rsidR="00F4020A" w:rsidRPr="00F4020A" w:rsidRDefault="00F4020A" w:rsidP="00F4020A">
            <w:pPr>
              <w:numPr>
                <w:ilvl w:val="0"/>
                <w:numId w:val="65"/>
              </w:numPr>
              <w:shd w:val="clear" w:color="auto" w:fill="FFFFFF"/>
              <w:tabs>
                <w:tab w:val="left" w:pos="1440"/>
                <w:tab w:val="left" w:pos="2160"/>
              </w:tabs>
              <w:snapToGrid w:val="0"/>
              <w:spacing w:after="0" w:line="276" w:lineRule="auto"/>
              <w:jc w:val="both"/>
              <w:rPr>
                <w:rFonts w:ascii="Times New Roman" w:eastAsia="SimSun" w:hAnsi="Times New Roman"/>
                <w:sz w:val="18"/>
                <w:szCs w:val="18"/>
              </w:rPr>
            </w:pPr>
            <w:r w:rsidRPr="00F4020A">
              <w:rPr>
                <w:rFonts w:ascii="Times New Roman" w:eastAsia="SimSun" w:hAnsi="Times New Roman"/>
                <w:sz w:val="18"/>
                <w:szCs w:val="18"/>
              </w:rPr>
              <w:t>The UE expects that there is the same periodicity (in ms) between first PUCCH resource and pre-configured resource for second UL channel.</w:t>
            </w:r>
          </w:p>
          <w:p w14:paraId="48518133" w14:textId="183464C3" w:rsidR="00F4020A" w:rsidRPr="00F4020A" w:rsidRDefault="00F4020A" w:rsidP="00F4020A">
            <w:pPr>
              <w:numPr>
                <w:ilvl w:val="1"/>
                <w:numId w:val="65"/>
              </w:numPr>
              <w:shd w:val="clear" w:color="auto" w:fill="FFFFFF"/>
              <w:tabs>
                <w:tab w:val="left" w:pos="720"/>
                <w:tab w:val="left" w:pos="2160"/>
              </w:tabs>
              <w:snapToGrid w:val="0"/>
              <w:spacing w:after="0" w:line="276" w:lineRule="auto"/>
              <w:jc w:val="both"/>
              <w:rPr>
                <w:rFonts w:ascii="Times New Roman" w:eastAsia="SimSun" w:hAnsi="Times New Roman"/>
                <w:sz w:val="18"/>
                <w:szCs w:val="18"/>
              </w:rPr>
            </w:pPr>
            <w:r w:rsidRPr="00F4020A">
              <w:rPr>
                <w:rFonts w:ascii="Times New Roman" w:eastAsia="SimSun" w:hAnsi="Times New Roman"/>
                <w:sz w:val="18"/>
                <w:szCs w:val="18"/>
              </w:rPr>
              <w:t>FFS: Whether first PUCCH resource and pre-configured resource for second UL channel can have different periodicities (in ms)</w:t>
            </w:r>
            <w:bookmarkEnd w:id="230"/>
          </w:p>
          <w:p w14:paraId="2E9AE80C" w14:textId="28EA3A1E" w:rsidR="00991C1E" w:rsidRPr="00F4020A" w:rsidRDefault="00991C1E" w:rsidP="00F4020A">
            <w:pPr>
              <w:spacing w:after="0" w:line="276" w:lineRule="auto"/>
              <w:rPr>
                <w:rFonts w:ascii="Times New Roman" w:hAnsi="Times New Roman"/>
                <w:b/>
                <w:bCs/>
                <w:sz w:val="18"/>
                <w:szCs w:val="18"/>
                <w:lang w:val="en-US"/>
              </w:rPr>
            </w:pPr>
            <w:r w:rsidRPr="00F4020A">
              <w:rPr>
                <w:rFonts w:ascii="Times New Roman" w:hAnsi="Times New Roman"/>
                <w:b/>
                <w:bCs/>
                <w:sz w:val="18"/>
                <w:szCs w:val="18"/>
                <w:highlight w:val="green"/>
                <w:lang w:val="en-US"/>
              </w:rPr>
              <w:t>Agreement</w:t>
            </w:r>
          </w:p>
          <w:p w14:paraId="07C4DFAB" w14:textId="77777777" w:rsidR="00991C1E" w:rsidRPr="00F4020A" w:rsidRDefault="00991C1E" w:rsidP="00F4020A">
            <w:pPr>
              <w:adjustRightInd w:val="0"/>
              <w:snapToGrid w:val="0"/>
              <w:spacing w:after="0" w:line="276" w:lineRule="auto"/>
              <w:rPr>
                <w:rFonts w:ascii="Times New Roman" w:eastAsia="新細明體" w:hAnsi="Times New Roman"/>
                <w:color w:val="000000"/>
                <w:sz w:val="18"/>
                <w:szCs w:val="18"/>
                <w:lang w:eastAsia="zh-TW"/>
              </w:rPr>
            </w:pPr>
            <w:r w:rsidRPr="00F4020A">
              <w:rPr>
                <w:rFonts w:ascii="Times New Roman" w:eastAsia="新細明體" w:hAnsi="Times New Roman"/>
                <w:color w:val="000000"/>
                <w:sz w:val="18"/>
                <w:szCs w:val="18"/>
                <w:shd w:val="clear" w:color="auto" w:fill="FFFFFF"/>
                <w:lang w:eastAsia="zh-TW"/>
              </w:rPr>
              <w:t xml:space="preserve">On beam report transmission procedure for UE-initiated/event-driven beam reporting, regarding </w:t>
            </w:r>
            <w:r w:rsidRPr="00F4020A">
              <w:rPr>
                <w:rFonts w:ascii="Times New Roman" w:eastAsia="新細明體" w:hAnsi="Times New Roman"/>
                <w:b/>
                <w:bCs/>
                <w:color w:val="000000"/>
                <w:sz w:val="18"/>
                <w:szCs w:val="18"/>
                <w:shd w:val="clear" w:color="auto" w:fill="FFFFFF"/>
                <w:lang w:eastAsia="zh-TW"/>
              </w:rPr>
              <w:t>Mode-A and/or Mode-B</w:t>
            </w:r>
            <w:r w:rsidRPr="00F4020A">
              <w:rPr>
                <w:rFonts w:ascii="Times New Roman" w:eastAsia="新細明體" w:hAnsi="Times New Roman"/>
                <w:color w:val="000000"/>
                <w:sz w:val="18"/>
                <w:szCs w:val="18"/>
                <w:shd w:val="clear" w:color="auto" w:fill="FFFFFF"/>
                <w:lang w:eastAsia="zh-TW"/>
              </w:rPr>
              <w:t>, further study the following for first PUCCH transmission</w:t>
            </w:r>
          </w:p>
          <w:p w14:paraId="26C5454A" w14:textId="77777777" w:rsidR="00991C1E" w:rsidRPr="00F4020A" w:rsidRDefault="00991C1E" w:rsidP="00F4020A">
            <w:pPr>
              <w:numPr>
                <w:ilvl w:val="0"/>
                <w:numId w:val="35"/>
              </w:numPr>
              <w:adjustRightInd w:val="0"/>
              <w:snapToGrid w:val="0"/>
              <w:spacing w:after="0" w:line="276" w:lineRule="auto"/>
              <w:ind w:left="714" w:hanging="357"/>
              <w:textAlignment w:val="center"/>
              <w:rPr>
                <w:rFonts w:ascii="Times New Roman" w:eastAsia="新細明體" w:hAnsi="Times New Roman"/>
                <w:sz w:val="18"/>
                <w:szCs w:val="18"/>
                <w:lang w:eastAsia="zh-TW"/>
              </w:rPr>
            </w:pPr>
            <w:r w:rsidRPr="00F4020A">
              <w:rPr>
                <w:rFonts w:ascii="Times New Roman" w:eastAsia="新細明體" w:hAnsi="Times New Roman"/>
                <w:color w:val="000000"/>
                <w:sz w:val="18"/>
                <w:szCs w:val="18"/>
                <w:shd w:val="clear" w:color="auto" w:fill="FFFFFF"/>
                <w:lang w:eastAsia="zh-TW"/>
              </w:rPr>
              <w:t>UCI multiplexing/dropping/prioritization rule</w:t>
            </w:r>
          </w:p>
          <w:p w14:paraId="78FFFB20" w14:textId="77777777" w:rsidR="00991C1E" w:rsidRPr="00F4020A" w:rsidRDefault="00991C1E" w:rsidP="00F4020A">
            <w:pPr>
              <w:pStyle w:val="af"/>
              <w:numPr>
                <w:ilvl w:val="0"/>
                <w:numId w:val="35"/>
              </w:numPr>
              <w:shd w:val="clear" w:color="auto" w:fill="FFFFFF"/>
              <w:adjustRightInd w:val="0"/>
              <w:snapToGrid w:val="0"/>
              <w:spacing w:after="0"/>
              <w:ind w:left="714" w:hanging="357"/>
              <w:contextualSpacing w:val="0"/>
              <w:rPr>
                <w:rFonts w:eastAsia="Batang"/>
                <w:sz w:val="18"/>
                <w:szCs w:val="18"/>
                <w:lang w:eastAsia="x-none"/>
              </w:rPr>
            </w:pPr>
            <w:r w:rsidRPr="00F4020A">
              <w:rPr>
                <w:sz w:val="18"/>
                <w:szCs w:val="18"/>
              </w:rPr>
              <w:t>Conditions for the transmission of the first PUCCH.</w:t>
            </w:r>
          </w:p>
          <w:p w14:paraId="0F51F343" w14:textId="77777777" w:rsidR="00991C1E" w:rsidRPr="00F4020A" w:rsidRDefault="00991C1E" w:rsidP="00F4020A">
            <w:pPr>
              <w:numPr>
                <w:ilvl w:val="0"/>
                <w:numId w:val="36"/>
              </w:numPr>
              <w:adjustRightInd w:val="0"/>
              <w:snapToGrid w:val="0"/>
              <w:spacing w:after="0" w:line="276" w:lineRule="auto"/>
              <w:ind w:left="714" w:hanging="357"/>
              <w:textAlignment w:val="center"/>
              <w:rPr>
                <w:rFonts w:ascii="Times New Roman" w:eastAsia="新細明體" w:hAnsi="Times New Roman"/>
                <w:color w:val="FA0000"/>
                <w:sz w:val="18"/>
                <w:szCs w:val="18"/>
                <w:lang w:eastAsia="zh-TW"/>
              </w:rPr>
            </w:pPr>
            <w:r w:rsidRPr="00F4020A">
              <w:rPr>
                <w:rFonts w:ascii="Times New Roman" w:eastAsia="新細明體" w:hAnsi="Times New Roman"/>
                <w:color w:val="FA0000"/>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55EE15E6" w14:textId="77777777" w:rsidR="00991C1E" w:rsidRPr="00F4020A" w:rsidRDefault="00991C1E" w:rsidP="00F4020A">
            <w:pPr>
              <w:numPr>
                <w:ilvl w:val="0"/>
                <w:numId w:val="37"/>
              </w:numPr>
              <w:adjustRightInd w:val="0"/>
              <w:snapToGrid w:val="0"/>
              <w:spacing w:after="0" w:line="276" w:lineRule="auto"/>
              <w:ind w:left="714" w:hanging="357"/>
              <w:textAlignment w:val="center"/>
              <w:rPr>
                <w:rFonts w:ascii="Times New Roman" w:eastAsia="新細明體" w:hAnsi="Times New Roman"/>
                <w:sz w:val="18"/>
                <w:szCs w:val="18"/>
                <w:lang w:eastAsia="zh-TW"/>
              </w:rPr>
            </w:pPr>
            <w:r w:rsidRPr="00F4020A">
              <w:rPr>
                <w:rFonts w:ascii="Times New Roman" w:eastAsia="新細明體" w:hAnsi="Times New Roman"/>
                <w:sz w:val="18"/>
                <w:szCs w:val="18"/>
                <w:shd w:val="clear" w:color="auto" w:fill="FFFFFF"/>
                <w:lang w:eastAsia="zh-TW"/>
              </w:rPr>
              <w:t>Whether/how to re-transmit the first PUCCH channel.</w:t>
            </w:r>
          </w:p>
          <w:p w14:paraId="393FC720" w14:textId="29CAFA1D" w:rsidR="00991C1E" w:rsidRPr="00F4020A" w:rsidRDefault="00991C1E" w:rsidP="00F4020A">
            <w:pPr>
              <w:tabs>
                <w:tab w:val="left" w:pos="720"/>
              </w:tabs>
              <w:snapToGrid w:val="0"/>
              <w:spacing w:after="0" w:line="276" w:lineRule="auto"/>
              <w:jc w:val="both"/>
              <w:rPr>
                <w:rFonts w:ascii="Times New Roman" w:hAnsi="Times New Roman"/>
                <w:sz w:val="18"/>
                <w:szCs w:val="18"/>
              </w:rPr>
            </w:pPr>
            <w:r w:rsidRPr="00F4020A">
              <w:rPr>
                <w:rFonts w:ascii="Times New Roman" w:eastAsia="新細明體" w:hAnsi="Times New Roman"/>
                <w:color w:val="000000"/>
                <w:sz w:val="18"/>
                <w:szCs w:val="18"/>
                <w:shd w:val="clear" w:color="auto" w:fill="FFFFFF"/>
                <w:lang w:eastAsia="zh-TW"/>
              </w:rPr>
              <w:t>Whether/how to apply prohibit-timer or maximum number of (re)transmission(s) for first PUCCH channel</w:t>
            </w:r>
          </w:p>
        </w:tc>
      </w:tr>
    </w:tbl>
    <w:bookmarkEnd w:id="229"/>
    <w:p w14:paraId="0D3A5349" w14:textId="6158EB5D" w:rsidR="000D09F9" w:rsidRPr="005F6138" w:rsidRDefault="00D96284" w:rsidP="00F4020A">
      <w:pPr>
        <w:spacing w:before="240" w:line="276" w:lineRule="auto"/>
        <w:jc w:val="both"/>
        <w:rPr>
          <w:rFonts w:eastAsiaTheme="minorEastAsia"/>
          <w:szCs w:val="20"/>
          <w:lang w:eastAsia="zh-TW"/>
        </w:rPr>
      </w:pPr>
      <w:r w:rsidRPr="00D96284">
        <w:rPr>
          <w:rFonts w:eastAsiaTheme="minorEastAsia"/>
          <w:szCs w:val="20"/>
          <w:lang w:eastAsia="zh-TW"/>
        </w:rPr>
        <w:t xml:space="preserve">For a </w:t>
      </w:r>
      <w:r w:rsidR="00F4020A">
        <w:rPr>
          <w:rFonts w:eastAsiaTheme="minorEastAsia"/>
          <w:szCs w:val="20"/>
          <w:lang w:eastAsia="zh-TW"/>
        </w:rPr>
        <w:t>UEI/ED</w:t>
      </w:r>
      <w:r w:rsidRPr="00D96284">
        <w:rPr>
          <w:rFonts w:eastAsiaTheme="minorEastAsia"/>
          <w:szCs w:val="20"/>
          <w:lang w:eastAsia="zh-TW"/>
        </w:rPr>
        <w:t xml:space="preserve"> report </w:t>
      </w:r>
      <w:r w:rsidR="00F4020A" w:rsidRPr="00D96284">
        <w:rPr>
          <w:rFonts w:eastAsiaTheme="minorEastAsia"/>
          <w:szCs w:val="20"/>
          <w:lang w:eastAsia="zh-TW"/>
        </w:rPr>
        <w:t>configuration</w:t>
      </w:r>
      <w:r w:rsidR="00D77F67">
        <w:rPr>
          <w:rFonts w:eastAsiaTheme="minorEastAsia"/>
          <w:szCs w:val="20"/>
          <w:lang w:eastAsia="zh-TW"/>
        </w:rPr>
        <w:t>,</w:t>
      </w:r>
      <w:r w:rsidRPr="00D96284">
        <w:rPr>
          <w:rFonts w:eastAsiaTheme="minorEastAsia"/>
          <w:szCs w:val="20"/>
          <w:lang w:eastAsia="zh-TW"/>
        </w:rPr>
        <w:t xml:space="preserve"> </w:t>
      </w:r>
      <w:r w:rsidR="00D77F67">
        <w:rPr>
          <w:rFonts w:eastAsiaTheme="minorEastAsia"/>
          <w:szCs w:val="20"/>
          <w:lang w:eastAsia="zh-TW"/>
        </w:rPr>
        <w:t>one single</w:t>
      </w:r>
      <w:r w:rsidR="00F57C87">
        <w:rPr>
          <w:rFonts w:eastAsiaTheme="minorEastAsia"/>
          <w:szCs w:val="20"/>
          <w:lang w:eastAsia="zh-TW"/>
        </w:rPr>
        <w:t xml:space="preserve"> periodic</w:t>
      </w:r>
      <w:r w:rsidR="00D77F67">
        <w:rPr>
          <w:rFonts w:eastAsiaTheme="minorEastAsia"/>
          <w:szCs w:val="20"/>
          <w:lang w:eastAsia="zh-TW"/>
        </w:rPr>
        <w:t xml:space="preserve"> </w:t>
      </w:r>
      <w:r w:rsidR="00B41DE9">
        <w:rPr>
          <w:rFonts w:eastAsiaTheme="minorEastAsia"/>
          <w:szCs w:val="20"/>
          <w:lang w:eastAsia="zh-TW"/>
        </w:rPr>
        <w:t xml:space="preserve">PUCCH </w:t>
      </w:r>
      <w:r w:rsidR="00D77F67">
        <w:rPr>
          <w:rFonts w:eastAsiaTheme="minorEastAsia"/>
          <w:szCs w:val="20"/>
          <w:lang w:eastAsia="zh-TW"/>
        </w:rPr>
        <w:t>resource</w:t>
      </w:r>
      <w:r w:rsidR="00F57C87">
        <w:rPr>
          <w:rFonts w:eastAsiaTheme="minorEastAsia"/>
          <w:szCs w:val="20"/>
          <w:lang w:eastAsia="zh-TW"/>
        </w:rPr>
        <w:t xml:space="preserve"> as the resource for</w:t>
      </w:r>
      <w:bookmarkStart w:id="231" w:name="OLE_LINK215"/>
      <w:r w:rsidR="00F57C87">
        <w:rPr>
          <w:rFonts w:eastAsiaTheme="minorEastAsia"/>
          <w:szCs w:val="20"/>
          <w:lang w:eastAsia="zh-TW"/>
        </w:rPr>
        <w:t xml:space="preserve"> the first PUCCH transmission</w:t>
      </w:r>
      <w:r w:rsidR="00D77F67">
        <w:rPr>
          <w:rFonts w:eastAsiaTheme="minorEastAsia"/>
          <w:szCs w:val="20"/>
          <w:lang w:eastAsia="zh-TW"/>
        </w:rPr>
        <w:t xml:space="preserve"> </w:t>
      </w:r>
      <w:r w:rsidR="00F57C87">
        <w:rPr>
          <w:rFonts w:eastAsiaTheme="minorEastAsia"/>
          <w:szCs w:val="20"/>
          <w:lang w:eastAsia="zh-TW"/>
        </w:rPr>
        <w:t xml:space="preserve">is provided </w:t>
      </w:r>
      <w:r w:rsidR="00F57C87">
        <w:rPr>
          <w:rFonts w:ascii="Times New Roman" w:eastAsiaTheme="minorEastAsia" w:hAnsi="Times New Roman"/>
          <w:szCs w:val="20"/>
          <w:lang w:eastAsia="zh-TW"/>
        </w:rPr>
        <w:t>by a dedicated RRC signalling</w:t>
      </w:r>
      <w:bookmarkEnd w:id="231"/>
      <w:r w:rsidR="00F57C87">
        <w:rPr>
          <w:rFonts w:ascii="Times New Roman" w:eastAsiaTheme="minorEastAsia" w:hAnsi="Times New Roman"/>
          <w:szCs w:val="20"/>
          <w:lang w:eastAsia="zh-TW"/>
        </w:rPr>
        <w:t>.</w:t>
      </w:r>
      <w:r w:rsidR="00F4020A">
        <w:rPr>
          <w:rFonts w:ascii="Times New Roman" w:eastAsiaTheme="minorEastAsia" w:hAnsi="Times New Roman"/>
          <w:szCs w:val="20"/>
          <w:lang w:eastAsia="zh-TW"/>
        </w:rPr>
        <w:t xml:space="preserve"> If transmission mode B is enabled/configured</w:t>
      </w:r>
      <w:r w:rsidR="00F57C87">
        <w:rPr>
          <w:rFonts w:ascii="Times New Roman" w:eastAsiaTheme="minorEastAsia" w:hAnsi="Times New Roman"/>
          <w:szCs w:val="20"/>
          <w:lang w:eastAsia="zh-TW"/>
        </w:rPr>
        <w:t xml:space="preserve">, one </w:t>
      </w:r>
      <w:bookmarkStart w:id="232" w:name="OLE_LINK217"/>
      <w:bookmarkStart w:id="233" w:name="OLE_LINK218"/>
      <w:r w:rsidR="00F57C87">
        <w:rPr>
          <w:rFonts w:ascii="Times New Roman" w:eastAsiaTheme="minorEastAsia" w:hAnsi="Times New Roman"/>
          <w:szCs w:val="20"/>
          <w:lang w:eastAsia="zh-TW"/>
        </w:rPr>
        <w:t>Typ-1 CG-PUSCH resource</w:t>
      </w:r>
      <w:bookmarkEnd w:id="232"/>
      <w:r w:rsidR="00F57C87">
        <w:rPr>
          <w:rFonts w:ascii="Times New Roman" w:eastAsiaTheme="minorEastAsia" w:hAnsi="Times New Roman"/>
          <w:szCs w:val="20"/>
          <w:lang w:eastAsia="zh-TW"/>
        </w:rPr>
        <w:t xml:space="preserve"> </w:t>
      </w:r>
      <w:bookmarkEnd w:id="233"/>
      <w:r w:rsidR="00F57C87">
        <w:rPr>
          <w:rFonts w:ascii="Times New Roman" w:eastAsiaTheme="minorEastAsia" w:hAnsi="Times New Roman"/>
          <w:szCs w:val="20"/>
          <w:lang w:eastAsia="zh-TW"/>
        </w:rPr>
        <w:t>is provided</w:t>
      </w:r>
      <w:r w:rsidR="00F4020A">
        <w:rPr>
          <w:rFonts w:ascii="Times New Roman" w:eastAsiaTheme="minorEastAsia" w:hAnsi="Times New Roman"/>
          <w:szCs w:val="20"/>
          <w:lang w:eastAsia="zh-TW"/>
        </w:rPr>
        <w:t xml:space="preserve"> additionally in the configuration</w:t>
      </w:r>
      <w:r w:rsidR="006C37E7">
        <w:rPr>
          <w:rFonts w:ascii="Times New Roman" w:eastAsiaTheme="minorEastAsia" w:hAnsi="Times New Roman"/>
          <w:szCs w:val="20"/>
          <w:lang w:eastAsia="zh-TW"/>
        </w:rPr>
        <w:t xml:space="preserve">. </w:t>
      </w:r>
      <w:bookmarkStart w:id="234" w:name="OLE_LINK253"/>
      <w:bookmarkEnd w:id="205"/>
      <w:bookmarkEnd w:id="227"/>
      <w:bookmarkEnd w:id="228"/>
    </w:p>
    <w:bookmarkEnd w:id="234"/>
    <w:p w14:paraId="10CFA353" w14:textId="22A3100A" w:rsidR="00162F8E" w:rsidRDefault="00A82C1A" w:rsidP="00B01036">
      <w:pPr>
        <w:spacing w:before="240" w:line="276" w:lineRule="auto"/>
        <w:jc w:val="both"/>
        <w:rPr>
          <w:rFonts w:eastAsiaTheme="minorEastAsia"/>
          <w:szCs w:val="20"/>
          <w:lang w:eastAsia="zh-TW"/>
        </w:rPr>
      </w:pPr>
      <w:r w:rsidRPr="00A36E39">
        <w:rPr>
          <w:rFonts w:eastAsiaTheme="minorEastAsia"/>
          <w:szCs w:val="20"/>
          <w:lang w:eastAsia="zh-TW"/>
        </w:rPr>
        <w:t>To have</w:t>
      </w:r>
      <w:r w:rsidR="0087223A" w:rsidRPr="00A36E39">
        <w:rPr>
          <w:rFonts w:eastAsiaTheme="minorEastAsia"/>
          <w:szCs w:val="20"/>
          <w:lang w:eastAsia="zh-TW"/>
        </w:rPr>
        <w:t xml:space="preserve"> better resource efficiency,</w:t>
      </w:r>
      <w:r w:rsidR="0087223A">
        <w:rPr>
          <w:rFonts w:eastAsiaTheme="minorEastAsia"/>
          <w:szCs w:val="20"/>
          <w:lang w:eastAsia="zh-TW"/>
        </w:rPr>
        <w:t xml:space="preserve"> m</w:t>
      </w:r>
      <w:r w:rsidR="00B01036" w:rsidRPr="00B01036">
        <w:rPr>
          <w:rFonts w:eastAsiaTheme="minorEastAsia"/>
          <w:szCs w:val="20"/>
          <w:lang w:eastAsia="zh-TW"/>
        </w:rPr>
        <w:t xml:space="preserve">ultiple </w:t>
      </w:r>
      <w:bookmarkStart w:id="235" w:name="OLE_LINK286"/>
      <w:r w:rsidR="00FD7AAA">
        <w:rPr>
          <w:rFonts w:eastAsiaTheme="minorEastAsia"/>
          <w:szCs w:val="20"/>
          <w:lang w:eastAsia="zh-TW"/>
        </w:rPr>
        <w:t>UEI/ED</w:t>
      </w:r>
      <w:bookmarkEnd w:id="235"/>
      <w:r w:rsidR="00FD7AAA">
        <w:rPr>
          <w:rFonts w:eastAsiaTheme="minorEastAsia"/>
          <w:szCs w:val="20"/>
          <w:lang w:eastAsia="zh-TW"/>
        </w:rPr>
        <w:t xml:space="preserve"> report</w:t>
      </w:r>
      <w:r w:rsidR="00B01036" w:rsidRPr="00B01036">
        <w:rPr>
          <w:rFonts w:eastAsiaTheme="minorEastAsia"/>
          <w:szCs w:val="20"/>
          <w:lang w:eastAsia="zh-TW"/>
        </w:rPr>
        <w:t xml:space="preserve"> configurations</w:t>
      </w:r>
      <w:r w:rsidR="00FD7AAA">
        <w:rPr>
          <w:rFonts w:eastAsiaTheme="minorEastAsia"/>
          <w:szCs w:val="20"/>
          <w:lang w:eastAsia="zh-TW"/>
        </w:rPr>
        <w:t xml:space="preserve"> </w:t>
      </w:r>
      <w:r w:rsidR="00B01036" w:rsidRPr="00B01036">
        <w:rPr>
          <w:rFonts w:eastAsiaTheme="minorEastAsia"/>
          <w:szCs w:val="20"/>
          <w:lang w:eastAsia="zh-TW"/>
        </w:rPr>
        <w:t>can share the same resource</w:t>
      </w:r>
      <w:r w:rsidR="00B66D51">
        <w:rPr>
          <w:rFonts w:eastAsiaTheme="minorEastAsia"/>
          <w:szCs w:val="20"/>
          <w:lang w:eastAsia="zh-TW"/>
        </w:rPr>
        <w:t xml:space="preserve"> for the first PUCCH</w:t>
      </w:r>
      <w:r w:rsidR="00C943CD">
        <w:rPr>
          <w:rFonts w:eastAsiaTheme="minorEastAsia"/>
          <w:szCs w:val="20"/>
          <w:lang w:eastAsia="zh-TW"/>
        </w:rPr>
        <w:t xml:space="preserve"> and</w:t>
      </w:r>
      <w:r w:rsidR="0038591F">
        <w:rPr>
          <w:rFonts w:eastAsiaTheme="minorEastAsia"/>
          <w:szCs w:val="20"/>
          <w:lang w:eastAsia="zh-TW"/>
        </w:rPr>
        <w:t>/or</w:t>
      </w:r>
      <w:r w:rsidR="00C943CD">
        <w:rPr>
          <w:rFonts w:eastAsiaTheme="minorEastAsia"/>
          <w:szCs w:val="20"/>
          <w:lang w:eastAsia="zh-TW"/>
        </w:rPr>
        <w:t xml:space="preserve"> the </w:t>
      </w:r>
      <w:r w:rsidR="00746614">
        <w:rPr>
          <w:rFonts w:eastAsiaTheme="minorEastAsia"/>
          <w:szCs w:val="20"/>
          <w:lang w:eastAsia="zh-TW"/>
        </w:rPr>
        <w:t xml:space="preserve">resource of the second </w:t>
      </w:r>
      <w:r w:rsidR="00A36E39">
        <w:rPr>
          <w:rFonts w:eastAsiaTheme="minorEastAsia" w:hint="eastAsia"/>
          <w:szCs w:val="20"/>
          <w:lang w:eastAsia="zh-TW"/>
        </w:rPr>
        <w:t xml:space="preserve">PUSCH </w:t>
      </w:r>
      <w:r w:rsidR="00746614">
        <w:rPr>
          <w:rFonts w:eastAsiaTheme="minorEastAsia"/>
          <w:szCs w:val="20"/>
          <w:lang w:eastAsia="zh-TW"/>
        </w:rPr>
        <w:t>for beam reporting</w:t>
      </w:r>
      <w:r w:rsidR="00B01036" w:rsidRPr="00B01036">
        <w:rPr>
          <w:rFonts w:eastAsiaTheme="minorEastAsia" w:hint="eastAsia"/>
          <w:szCs w:val="20"/>
          <w:lang w:eastAsia="zh-TW"/>
        </w:rPr>
        <w:t>.</w:t>
      </w:r>
      <w:r w:rsidR="00B01036" w:rsidRPr="00B01036">
        <w:rPr>
          <w:rFonts w:eastAsiaTheme="minorEastAsia"/>
          <w:szCs w:val="20"/>
          <w:lang w:eastAsia="zh-TW"/>
        </w:rPr>
        <w:t xml:space="preserve"> </w:t>
      </w:r>
      <w:bookmarkStart w:id="236" w:name="OLE_LINK368"/>
      <w:bookmarkStart w:id="237" w:name="OLE_LINK65"/>
      <w:r w:rsidR="00B01036" w:rsidRPr="00B01036">
        <w:rPr>
          <w:rFonts w:eastAsiaTheme="minorEastAsia"/>
          <w:szCs w:val="20"/>
          <w:lang w:eastAsia="zh-TW"/>
        </w:rPr>
        <w:t xml:space="preserve">If each </w:t>
      </w:r>
      <w:r w:rsidR="00FD7AAA">
        <w:rPr>
          <w:rFonts w:eastAsiaTheme="minorEastAsia"/>
          <w:szCs w:val="20"/>
          <w:lang w:eastAsia="zh-TW"/>
        </w:rPr>
        <w:t xml:space="preserve">UEI/ED </w:t>
      </w:r>
      <w:r w:rsidR="000E3185">
        <w:rPr>
          <w:rFonts w:eastAsiaTheme="minorEastAsia"/>
          <w:szCs w:val="20"/>
          <w:lang w:eastAsia="zh-TW"/>
        </w:rPr>
        <w:t>report</w:t>
      </w:r>
      <w:r w:rsidR="00B01036" w:rsidRPr="00B01036">
        <w:rPr>
          <w:rFonts w:eastAsiaTheme="minorEastAsia"/>
          <w:szCs w:val="20"/>
          <w:lang w:eastAsia="zh-TW"/>
        </w:rPr>
        <w:t xml:space="preserve"> configuration requires non-overlapped and unique resource(s) of the first</w:t>
      </w:r>
      <w:r w:rsidR="00A36E39">
        <w:rPr>
          <w:rFonts w:eastAsiaTheme="minorEastAsia"/>
          <w:szCs w:val="20"/>
          <w:lang w:eastAsia="zh-TW"/>
        </w:rPr>
        <w:t xml:space="preserve"> PUCCH</w:t>
      </w:r>
      <w:r w:rsidR="00D57098">
        <w:rPr>
          <w:rFonts w:eastAsiaTheme="minorEastAsia"/>
          <w:szCs w:val="20"/>
          <w:lang w:eastAsia="zh-TW"/>
        </w:rPr>
        <w:t>/second</w:t>
      </w:r>
      <w:r w:rsidR="00B01036" w:rsidRPr="00B01036">
        <w:rPr>
          <w:rFonts w:eastAsiaTheme="minorEastAsia"/>
          <w:szCs w:val="20"/>
          <w:lang w:eastAsia="zh-TW"/>
        </w:rPr>
        <w:t xml:space="preserve"> </w:t>
      </w:r>
      <w:r w:rsidR="00A36E39">
        <w:rPr>
          <w:rFonts w:eastAsiaTheme="minorEastAsia"/>
          <w:szCs w:val="20"/>
          <w:lang w:eastAsia="zh-TW"/>
        </w:rPr>
        <w:t>PUSCH</w:t>
      </w:r>
      <w:r w:rsidR="00B01036" w:rsidRPr="00B01036">
        <w:rPr>
          <w:rFonts w:eastAsiaTheme="minorEastAsia"/>
          <w:szCs w:val="20"/>
          <w:lang w:eastAsia="zh-TW"/>
        </w:rPr>
        <w:t xml:space="preserve">, that </w:t>
      </w:r>
      <w:r w:rsidR="00C943CD">
        <w:rPr>
          <w:rFonts w:eastAsiaTheme="minorEastAsia"/>
          <w:szCs w:val="20"/>
          <w:lang w:eastAsia="zh-TW"/>
        </w:rPr>
        <w:t>leads to</w:t>
      </w:r>
      <w:r w:rsidR="00B01036" w:rsidRPr="00B01036">
        <w:rPr>
          <w:rFonts w:eastAsiaTheme="minorEastAsia"/>
          <w:szCs w:val="20"/>
          <w:lang w:eastAsia="zh-TW"/>
        </w:rPr>
        <w:t xml:space="preserve"> incredibly high signalling overhead </w:t>
      </w:r>
      <w:r w:rsidR="00B01036" w:rsidRPr="00B01036">
        <w:rPr>
          <w:rFonts w:eastAsiaTheme="minorEastAsia"/>
          <w:szCs w:val="20"/>
          <w:lang w:eastAsia="zh-TW"/>
        </w:rPr>
        <w:lastRenderedPageBreak/>
        <w:t>and low scheduling flexibility</w:t>
      </w:r>
      <w:bookmarkEnd w:id="236"/>
      <w:r w:rsidR="00B01036" w:rsidRPr="00B01036">
        <w:rPr>
          <w:rFonts w:eastAsiaTheme="minorEastAsia"/>
          <w:szCs w:val="20"/>
          <w:lang w:eastAsia="zh-TW"/>
        </w:rPr>
        <w:t>.</w:t>
      </w:r>
      <w:bookmarkEnd w:id="237"/>
      <w:r w:rsidR="00B01036" w:rsidRPr="00B01036">
        <w:rPr>
          <w:rFonts w:eastAsiaTheme="minorEastAsia"/>
          <w:szCs w:val="20"/>
          <w:lang w:eastAsia="zh-TW"/>
        </w:rPr>
        <w:t xml:space="preserve"> Hence, </w:t>
      </w:r>
      <w:bookmarkStart w:id="238" w:name="OLE_LINK369"/>
      <w:r w:rsidR="00B01036" w:rsidRPr="00B01036">
        <w:rPr>
          <w:rFonts w:eastAsiaTheme="minorEastAsia"/>
          <w:szCs w:val="20"/>
          <w:lang w:eastAsia="zh-TW"/>
        </w:rPr>
        <w:t>sharing a resource(s) of the first</w:t>
      </w:r>
      <w:r w:rsidR="00D57098">
        <w:rPr>
          <w:rFonts w:eastAsiaTheme="minorEastAsia"/>
          <w:szCs w:val="20"/>
          <w:lang w:eastAsia="zh-TW"/>
        </w:rPr>
        <w:t>/second</w:t>
      </w:r>
      <w:r w:rsidR="00B01036" w:rsidRPr="00B01036">
        <w:rPr>
          <w:rFonts w:eastAsiaTheme="minorEastAsia"/>
          <w:szCs w:val="20"/>
          <w:lang w:eastAsia="zh-TW"/>
        </w:rPr>
        <w:t xml:space="preserve"> channel for multiple </w:t>
      </w:r>
      <w:r w:rsidR="00ED16BA">
        <w:rPr>
          <w:rFonts w:eastAsiaTheme="minorEastAsia"/>
          <w:szCs w:val="20"/>
          <w:lang w:eastAsia="zh-TW"/>
        </w:rPr>
        <w:t>UEI/ED</w:t>
      </w:r>
      <w:r w:rsidR="00ED16BA" w:rsidRPr="00B01036">
        <w:rPr>
          <w:rFonts w:eastAsiaTheme="minorEastAsia"/>
          <w:szCs w:val="20"/>
          <w:lang w:eastAsia="zh-TW"/>
        </w:rPr>
        <w:t xml:space="preserve"> </w:t>
      </w:r>
      <w:r w:rsidR="00B01036" w:rsidRPr="00B01036">
        <w:rPr>
          <w:rFonts w:eastAsiaTheme="minorEastAsia"/>
          <w:szCs w:val="20"/>
          <w:lang w:eastAsia="zh-TW"/>
        </w:rPr>
        <w:t>report configurations should be supported</w:t>
      </w:r>
      <w:bookmarkEnd w:id="238"/>
      <w:r w:rsidR="00B01036" w:rsidRPr="00B01036">
        <w:rPr>
          <w:rFonts w:eastAsiaTheme="minorEastAsia"/>
          <w:szCs w:val="20"/>
          <w:lang w:eastAsia="zh-TW"/>
        </w:rPr>
        <w:t xml:space="preserve">. </w:t>
      </w:r>
    </w:p>
    <w:p w14:paraId="58BD7430" w14:textId="6739145F" w:rsidR="000E5500" w:rsidRDefault="000E5500" w:rsidP="00B01036">
      <w:pPr>
        <w:spacing w:before="240" w:line="276" w:lineRule="auto"/>
        <w:jc w:val="both"/>
        <w:rPr>
          <w:rFonts w:eastAsiaTheme="minorEastAsia"/>
          <w:b/>
          <w:bCs/>
          <w:szCs w:val="20"/>
          <w:lang w:eastAsia="zh-TW"/>
        </w:rPr>
      </w:pPr>
      <w:bookmarkStart w:id="239" w:name="OLE_LINK371"/>
      <w:bookmarkStart w:id="240" w:name="OLE_LINK60"/>
      <w:bookmarkStart w:id="241" w:name="OLE_LINK221"/>
      <w:r>
        <w:rPr>
          <w:rFonts w:eastAsiaTheme="minorEastAsia"/>
          <w:b/>
          <w:bCs/>
          <w:szCs w:val="20"/>
          <w:lang w:eastAsia="zh-TW"/>
        </w:rPr>
        <w:t xml:space="preserve">Observation </w:t>
      </w:r>
      <w:r w:rsidR="005D16D9">
        <w:rPr>
          <w:rFonts w:eastAsiaTheme="minorEastAsia"/>
          <w:b/>
          <w:bCs/>
          <w:szCs w:val="20"/>
          <w:lang w:eastAsia="zh-TW"/>
        </w:rPr>
        <w:t>10</w:t>
      </w:r>
      <w:r>
        <w:rPr>
          <w:rFonts w:eastAsiaTheme="minorEastAsia"/>
          <w:b/>
          <w:bCs/>
          <w:szCs w:val="20"/>
          <w:lang w:eastAsia="zh-TW"/>
        </w:rPr>
        <w:t>: Sharing a resource(s) of the first</w:t>
      </w:r>
      <w:r w:rsidR="00A36E39">
        <w:rPr>
          <w:rFonts w:eastAsiaTheme="minorEastAsia" w:hint="eastAsia"/>
          <w:b/>
          <w:bCs/>
          <w:szCs w:val="20"/>
          <w:lang w:eastAsia="zh-TW"/>
        </w:rPr>
        <w:t xml:space="preserve"> PUCCH</w:t>
      </w:r>
      <w:r>
        <w:rPr>
          <w:rFonts w:eastAsiaTheme="minorEastAsia"/>
          <w:b/>
          <w:bCs/>
          <w:szCs w:val="20"/>
          <w:lang w:eastAsia="zh-TW"/>
        </w:rPr>
        <w:t xml:space="preserve">/second </w:t>
      </w:r>
      <w:r w:rsidR="00A36E39">
        <w:rPr>
          <w:rFonts w:eastAsiaTheme="minorEastAsia"/>
          <w:b/>
          <w:bCs/>
          <w:szCs w:val="20"/>
          <w:lang w:eastAsia="zh-TW"/>
        </w:rPr>
        <w:t>PUSCH</w:t>
      </w:r>
      <w:r>
        <w:rPr>
          <w:rFonts w:eastAsiaTheme="minorEastAsia"/>
          <w:b/>
          <w:bCs/>
          <w:szCs w:val="20"/>
          <w:lang w:eastAsia="zh-TW"/>
        </w:rPr>
        <w:t xml:space="preserve"> for multiple UEI/ED </w:t>
      </w:r>
      <w:r w:rsidR="0024025A">
        <w:rPr>
          <w:rFonts w:eastAsiaTheme="minorEastAsia" w:hint="eastAsia"/>
          <w:b/>
          <w:bCs/>
          <w:szCs w:val="20"/>
          <w:lang w:eastAsia="zh-TW"/>
        </w:rPr>
        <w:t>r</w:t>
      </w:r>
      <w:r w:rsidR="0024025A">
        <w:rPr>
          <w:rFonts w:eastAsiaTheme="minorEastAsia"/>
          <w:b/>
          <w:bCs/>
          <w:szCs w:val="20"/>
          <w:lang w:eastAsia="zh-TW"/>
        </w:rPr>
        <w:t xml:space="preserve">eport </w:t>
      </w:r>
      <w:r>
        <w:rPr>
          <w:rFonts w:eastAsiaTheme="minorEastAsia"/>
          <w:b/>
          <w:bCs/>
          <w:szCs w:val="20"/>
          <w:lang w:eastAsia="zh-TW"/>
        </w:rPr>
        <w:t xml:space="preserve">configurations should be </w:t>
      </w:r>
      <w:r w:rsidR="00FD78F1">
        <w:rPr>
          <w:rFonts w:eastAsiaTheme="minorEastAsia"/>
          <w:b/>
          <w:bCs/>
          <w:szCs w:val="20"/>
          <w:lang w:eastAsia="zh-TW"/>
        </w:rPr>
        <w:t>allowed</w:t>
      </w:r>
      <w:r>
        <w:rPr>
          <w:rFonts w:eastAsiaTheme="minorEastAsia"/>
          <w:b/>
          <w:bCs/>
          <w:szCs w:val="20"/>
          <w:lang w:eastAsia="zh-TW"/>
        </w:rPr>
        <w:t>. Otherwise, high signalling overhead and low scheduling flexibility is expected if each</w:t>
      </w:r>
      <w:r w:rsidR="00C40AAB">
        <w:rPr>
          <w:rFonts w:eastAsiaTheme="minorEastAsia"/>
          <w:b/>
          <w:bCs/>
          <w:szCs w:val="20"/>
          <w:lang w:eastAsia="zh-TW"/>
        </w:rPr>
        <w:t xml:space="preserve"> UEI/ED</w:t>
      </w:r>
      <w:r>
        <w:rPr>
          <w:rFonts w:eastAsiaTheme="minorEastAsia"/>
          <w:b/>
          <w:bCs/>
          <w:szCs w:val="20"/>
          <w:lang w:eastAsia="zh-TW"/>
        </w:rPr>
        <w:t xml:space="preserve"> report configuration</w:t>
      </w:r>
      <w:r w:rsidR="00C40AAB">
        <w:rPr>
          <w:rFonts w:eastAsiaTheme="minorEastAsia"/>
          <w:b/>
          <w:bCs/>
          <w:szCs w:val="20"/>
          <w:lang w:eastAsia="zh-TW"/>
        </w:rPr>
        <w:t xml:space="preserve"> </w:t>
      </w:r>
      <w:r>
        <w:rPr>
          <w:rFonts w:eastAsiaTheme="minorEastAsia"/>
          <w:b/>
          <w:bCs/>
          <w:szCs w:val="20"/>
          <w:lang w:eastAsia="zh-TW"/>
        </w:rPr>
        <w:t>requires non-overlapped and unique resource(s) of the first</w:t>
      </w:r>
      <w:r w:rsidR="00A36E39">
        <w:rPr>
          <w:rFonts w:eastAsiaTheme="minorEastAsia" w:hint="eastAsia"/>
          <w:b/>
          <w:bCs/>
          <w:szCs w:val="20"/>
          <w:lang w:eastAsia="zh-TW"/>
        </w:rPr>
        <w:t xml:space="preserve"> PUCCH</w:t>
      </w:r>
      <w:r>
        <w:rPr>
          <w:rFonts w:eastAsiaTheme="minorEastAsia"/>
          <w:b/>
          <w:bCs/>
          <w:szCs w:val="20"/>
          <w:lang w:eastAsia="zh-TW"/>
        </w:rPr>
        <w:t xml:space="preserve">/second </w:t>
      </w:r>
      <w:r w:rsidR="00A36E39">
        <w:rPr>
          <w:rFonts w:eastAsiaTheme="minorEastAsia" w:hint="eastAsia"/>
          <w:b/>
          <w:bCs/>
          <w:szCs w:val="20"/>
          <w:lang w:eastAsia="zh-TW"/>
        </w:rPr>
        <w:t>PUSCH</w:t>
      </w:r>
      <w:r>
        <w:rPr>
          <w:rFonts w:eastAsiaTheme="minorEastAsia"/>
          <w:b/>
          <w:bCs/>
          <w:szCs w:val="20"/>
          <w:lang w:eastAsia="zh-TW"/>
        </w:rPr>
        <w:t>.</w:t>
      </w:r>
      <w:bookmarkEnd w:id="239"/>
    </w:p>
    <w:bookmarkEnd w:id="240"/>
    <w:p w14:paraId="3EA4D089" w14:textId="6A4FC052" w:rsidR="00FD78F1" w:rsidRDefault="00F10FC2" w:rsidP="004B7AF6">
      <w:pPr>
        <w:spacing w:before="240" w:line="276" w:lineRule="auto"/>
        <w:jc w:val="both"/>
        <w:rPr>
          <w:rFonts w:eastAsiaTheme="minorEastAsia"/>
          <w:szCs w:val="20"/>
          <w:lang w:eastAsia="zh-TW"/>
        </w:rPr>
      </w:pPr>
      <w:r>
        <w:rPr>
          <w:rFonts w:eastAsiaTheme="minorEastAsia"/>
          <w:szCs w:val="20"/>
          <w:lang w:eastAsia="zh-TW"/>
        </w:rPr>
        <w:t xml:space="preserve">Considering the beam report for a </w:t>
      </w:r>
      <w:bookmarkStart w:id="242" w:name="OLE_LINK287"/>
      <w:bookmarkStart w:id="243" w:name="OLE_LINK266"/>
      <w:r>
        <w:rPr>
          <w:rFonts w:eastAsiaTheme="minorEastAsia"/>
          <w:szCs w:val="20"/>
          <w:lang w:eastAsia="zh-TW"/>
        </w:rPr>
        <w:t xml:space="preserve">UEI/ED </w:t>
      </w:r>
      <w:bookmarkEnd w:id="242"/>
      <w:r>
        <w:rPr>
          <w:rFonts w:eastAsiaTheme="minorEastAsia"/>
          <w:szCs w:val="20"/>
          <w:lang w:eastAsia="zh-TW"/>
        </w:rPr>
        <w:t>report configuration</w:t>
      </w:r>
      <w:bookmarkEnd w:id="243"/>
      <w:r>
        <w:rPr>
          <w:rFonts w:eastAsiaTheme="minorEastAsia"/>
          <w:szCs w:val="20"/>
          <w:lang w:eastAsia="zh-TW"/>
        </w:rPr>
        <w:t xml:space="preserve"> must be transmitted in the CC where the UEI/ED report configuration is configured in, NW should be able to identify the CC information </w:t>
      </w:r>
      <w:r w:rsidR="00FD78F1">
        <w:rPr>
          <w:rFonts w:eastAsiaTheme="minorEastAsia"/>
          <w:szCs w:val="20"/>
          <w:lang w:eastAsia="zh-TW"/>
        </w:rPr>
        <w:t>when receiving a first PUCCH, in order to receive/schedule a second PUSCH in the correct CC for the triggered UEI/ED report configuration</w:t>
      </w:r>
      <w:r w:rsidR="00FD78F1">
        <w:rPr>
          <w:rFonts w:eastAsiaTheme="minorEastAsia" w:hint="eastAsia"/>
          <w:szCs w:val="20"/>
          <w:lang w:eastAsia="zh-TW"/>
        </w:rPr>
        <w:t>(s)</w:t>
      </w:r>
      <w:r w:rsidR="00FD78F1">
        <w:rPr>
          <w:rFonts w:eastAsiaTheme="minorEastAsia"/>
          <w:szCs w:val="20"/>
          <w:lang w:eastAsia="zh-TW"/>
        </w:rPr>
        <w:t xml:space="preserve">. </w:t>
      </w:r>
      <w:r w:rsidR="00E15C98">
        <w:rPr>
          <w:rFonts w:eastAsiaTheme="minorEastAsia" w:hint="eastAsia"/>
          <w:szCs w:val="20"/>
          <w:lang w:eastAsia="zh-TW"/>
        </w:rPr>
        <w:t>H</w:t>
      </w:r>
      <w:r w:rsidR="00E15C98">
        <w:rPr>
          <w:rFonts w:eastAsiaTheme="minorEastAsia"/>
          <w:szCs w:val="20"/>
          <w:lang w:eastAsia="zh-TW"/>
        </w:rPr>
        <w:t xml:space="preserve">owever, </w:t>
      </w:r>
      <w:bookmarkStart w:id="244" w:name="OLE_LINK272"/>
      <w:r w:rsidR="00FD78F1">
        <w:rPr>
          <w:rFonts w:eastAsiaTheme="minorEastAsia"/>
          <w:szCs w:val="20"/>
          <w:lang w:eastAsia="zh-TW"/>
        </w:rPr>
        <w:t>the 1-bit indication as the first PUCCH is not required to explicitly carry any CC information for associated UEI/ED report configuration(s)</w:t>
      </w:r>
      <w:bookmarkEnd w:id="244"/>
      <w:r w:rsidR="00FD78F1">
        <w:rPr>
          <w:rFonts w:eastAsiaTheme="minorEastAsia"/>
          <w:szCs w:val="20"/>
          <w:lang w:eastAsia="zh-TW"/>
        </w:rPr>
        <w:t xml:space="preserve">. Therefore, NW shall ensure that the </w:t>
      </w:r>
      <w:r w:rsidR="0072038A">
        <w:rPr>
          <w:rFonts w:eastAsiaTheme="minorEastAsia"/>
          <w:szCs w:val="20"/>
          <w:lang w:eastAsia="zh-TW"/>
        </w:rPr>
        <w:t xml:space="preserve">UEI/ED </w:t>
      </w:r>
      <w:r w:rsidR="00FD78F1">
        <w:rPr>
          <w:rFonts w:eastAsiaTheme="minorEastAsia"/>
          <w:szCs w:val="20"/>
          <w:lang w:eastAsia="zh-TW"/>
        </w:rPr>
        <w:t xml:space="preserve">report configurations sharing the same resource for the first PUCCH must be configured in the same CC, such that NW can always identify the CC information under the implicit association without ambiguity, when receiving a first PUCCH. Hence, we think that </w:t>
      </w:r>
      <w:r w:rsidR="00E15C98">
        <w:rPr>
          <w:rFonts w:eastAsiaTheme="minorEastAsia"/>
          <w:szCs w:val="20"/>
          <w:lang w:eastAsia="zh-TW"/>
        </w:rPr>
        <w:t xml:space="preserve">the resource sharing is applicable to multiple </w:t>
      </w:r>
      <w:r w:rsidR="00F21AE1">
        <w:rPr>
          <w:rFonts w:eastAsiaTheme="minorEastAsia"/>
          <w:szCs w:val="20"/>
          <w:lang w:eastAsia="zh-TW"/>
        </w:rPr>
        <w:t xml:space="preserve">UEI/ED </w:t>
      </w:r>
      <w:r w:rsidR="00E15C98">
        <w:rPr>
          <w:rFonts w:eastAsiaTheme="minorEastAsia"/>
          <w:szCs w:val="20"/>
          <w:lang w:eastAsia="zh-TW"/>
        </w:rPr>
        <w:t>report configurations configured in the same CC only</w:t>
      </w:r>
      <w:r w:rsidR="00FD78F1">
        <w:rPr>
          <w:rFonts w:eastAsiaTheme="minorEastAsia"/>
          <w:szCs w:val="20"/>
          <w:lang w:eastAsia="zh-TW"/>
        </w:rPr>
        <w:t>.</w:t>
      </w:r>
    </w:p>
    <w:p w14:paraId="4C4F338F" w14:textId="0FE38C83" w:rsidR="004B7AF6" w:rsidRDefault="004B7AF6" w:rsidP="004B7AF6">
      <w:pPr>
        <w:spacing w:before="240" w:line="276" w:lineRule="auto"/>
        <w:jc w:val="both"/>
        <w:rPr>
          <w:rFonts w:eastAsiaTheme="minorEastAsia"/>
          <w:b/>
          <w:bCs/>
          <w:szCs w:val="20"/>
          <w:lang w:eastAsia="zh-TW"/>
        </w:rPr>
      </w:pPr>
      <w:bookmarkStart w:id="245" w:name="OLE_LINK254"/>
      <w:r>
        <w:rPr>
          <w:rFonts w:eastAsiaTheme="minorEastAsia"/>
          <w:b/>
          <w:bCs/>
          <w:szCs w:val="20"/>
          <w:lang w:eastAsia="zh-TW"/>
        </w:rPr>
        <w:t>Observation</w:t>
      </w:r>
      <w:r w:rsidR="00CD597A">
        <w:rPr>
          <w:rFonts w:eastAsiaTheme="minorEastAsia"/>
          <w:b/>
          <w:bCs/>
          <w:szCs w:val="20"/>
          <w:lang w:eastAsia="zh-TW"/>
        </w:rPr>
        <w:t xml:space="preserve"> </w:t>
      </w:r>
      <w:r w:rsidR="005D16D9">
        <w:rPr>
          <w:rFonts w:eastAsiaTheme="minorEastAsia"/>
          <w:b/>
          <w:bCs/>
          <w:szCs w:val="20"/>
          <w:lang w:eastAsia="zh-TW"/>
        </w:rPr>
        <w:t>11</w:t>
      </w:r>
      <w:r>
        <w:rPr>
          <w:rFonts w:eastAsiaTheme="minorEastAsia"/>
          <w:b/>
          <w:bCs/>
          <w:szCs w:val="20"/>
          <w:lang w:eastAsia="zh-TW"/>
        </w:rPr>
        <w:t xml:space="preserve">: For </w:t>
      </w:r>
      <w:r w:rsidRPr="004B7AF6">
        <w:rPr>
          <w:rFonts w:eastAsiaTheme="minorEastAsia"/>
          <w:b/>
          <w:bCs/>
          <w:szCs w:val="20"/>
          <w:lang w:eastAsia="zh-TW"/>
        </w:rPr>
        <w:t xml:space="preserve">the </w:t>
      </w:r>
      <w:r w:rsidR="00AB3A0E" w:rsidRPr="00AB3A0E">
        <w:rPr>
          <w:rFonts w:eastAsiaTheme="minorEastAsia"/>
          <w:b/>
          <w:bCs/>
          <w:szCs w:val="20"/>
          <w:lang w:eastAsia="zh-TW"/>
        </w:rPr>
        <w:t xml:space="preserve">UEI/ED </w:t>
      </w:r>
      <w:r w:rsidRPr="004B7AF6">
        <w:rPr>
          <w:rFonts w:eastAsiaTheme="minorEastAsia"/>
          <w:b/>
          <w:bCs/>
          <w:szCs w:val="20"/>
          <w:lang w:eastAsia="zh-TW"/>
        </w:rPr>
        <w:t>report configurations configured in different CCs, sharing</w:t>
      </w:r>
      <w:r>
        <w:rPr>
          <w:rFonts w:eastAsiaTheme="minorEastAsia"/>
          <w:b/>
          <w:bCs/>
          <w:szCs w:val="20"/>
          <w:lang w:eastAsia="zh-TW"/>
        </w:rPr>
        <w:t xml:space="preserve"> </w:t>
      </w:r>
      <w:r w:rsidR="00FD78F1">
        <w:rPr>
          <w:rFonts w:eastAsiaTheme="minorEastAsia"/>
          <w:b/>
          <w:bCs/>
          <w:szCs w:val="20"/>
          <w:lang w:eastAsia="zh-TW"/>
        </w:rPr>
        <w:t xml:space="preserve">the same </w:t>
      </w:r>
      <w:r>
        <w:rPr>
          <w:rFonts w:eastAsiaTheme="minorEastAsia"/>
          <w:b/>
          <w:bCs/>
          <w:szCs w:val="20"/>
          <w:lang w:eastAsia="zh-TW"/>
        </w:rPr>
        <w:t xml:space="preserve">resource for the first PUCCH </w:t>
      </w:r>
      <w:r w:rsidR="00FD78F1">
        <w:rPr>
          <w:rFonts w:eastAsiaTheme="minorEastAsia"/>
          <w:b/>
          <w:bCs/>
          <w:szCs w:val="20"/>
          <w:lang w:eastAsia="zh-TW"/>
        </w:rPr>
        <w:t xml:space="preserve">will cause ambiguity on NW understanding of the CC(s) where the second PUSCH(s) will be sent in, since </w:t>
      </w:r>
      <w:r w:rsidR="00FD78F1" w:rsidRPr="00FD78F1">
        <w:rPr>
          <w:rFonts w:eastAsiaTheme="minorEastAsia"/>
          <w:b/>
          <w:bCs/>
          <w:szCs w:val="20"/>
          <w:lang w:eastAsia="zh-TW"/>
        </w:rPr>
        <w:t>the 1-bit indication as the first PUCCH is not required to explicitly carry any CC information for associated UEI/ED report configuration(s)</w:t>
      </w:r>
      <w:r w:rsidR="00FD78F1">
        <w:rPr>
          <w:rFonts w:eastAsiaTheme="minorEastAsia"/>
          <w:b/>
          <w:bCs/>
          <w:szCs w:val="20"/>
          <w:lang w:eastAsia="zh-TW"/>
        </w:rPr>
        <w:t>.</w:t>
      </w:r>
    </w:p>
    <w:p w14:paraId="6CFAE075" w14:textId="679573F2" w:rsidR="00FD78F1" w:rsidRPr="00FD78F1" w:rsidRDefault="005545ED" w:rsidP="005545ED">
      <w:pPr>
        <w:spacing w:before="240" w:line="276" w:lineRule="auto"/>
        <w:jc w:val="both"/>
        <w:rPr>
          <w:rFonts w:eastAsiaTheme="minorEastAsia"/>
          <w:b/>
          <w:bCs/>
          <w:szCs w:val="20"/>
          <w:lang w:eastAsia="zh-TW"/>
        </w:rPr>
      </w:pPr>
      <w:bookmarkStart w:id="246" w:name="OLE_LINK230"/>
      <w:bookmarkEnd w:id="241"/>
      <w:r>
        <w:rPr>
          <w:rFonts w:eastAsiaTheme="minorEastAsia"/>
          <w:b/>
          <w:bCs/>
          <w:szCs w:val="20"/>
          <w:lang w:eastAsia="zh-TW"/>
        </w:rPr>
        <w:t xml:space="preserve">Proposal </w:t>
      </w:r>
      <w:r w:rsidR="005D16D9">
        <w:rPr>
          <w:rFonts w:eastAsiaTheme="minorEastAsia"/>
          <w:b/>
          <w:bCs/>
          <w:szCs w:val="20"/>
          <w:lang w:eastAsia="zh-TW"/>
        </w:rPr>
        <w:t>13</w:t>
      </w:r>
      <w:r>
        <w:rPr>
          <w:rFonts w:eastAsiaTheme="minorEastAsia"/>
          <w:b/>
          <w:bCs/>
          <w:szCs w:val="20"/>
          <w:lang w:eastAsia="zh-TW"/>
        </w:rPr>
        <w:t>: On the configuration framework for UEI/ED beam reporting,</w:t>
      </w:r>
      <w:r w:rsidR="00FD78F1">
        <w:rPr>
          <w:rFonts w:eastAsiaTheme="minorEastAsia"/>
          <w:b/>
          <w:bCs/>
          <w:szCs w:val="20"/>
          <w:lang w:eastAsia="zh-TW"/>
        </w:rPr>
        <w:t xml:space="preserve"> i</w:t>
      </w:r>
      <w:r w:rsidR="00FD78F1" w:rsidRPr="00FD78F1">
        <w:rPr>
          <w:rFonts w:eastAsiaTheme="minorEastAsia"/>
          <w:b/>
          <w:bCs/>
          <w:szCs w:val="20"/>
          <w:lang w:eastAsia="zh-TW"/>
        </w:rPr>
        <w:t xml:space="preserve">f two </w:t>
      </w:r>
      <w:r w:rsidR="00CE726E" w:rsidRPr="00CE726E">
        <w:rPr>
          <w:rFonts w:eastAsiaTheme="minorEastAsia"/>
          <w:b/>
          <w:bCs/>
          <w:szCs w:val="20"/>
          <w:lang w:eastAsia="zh-TW"/>
        </w:rPr>
        <w:t xml:space="preserve">UEI/ED </w:t>
      </w:r>
      <w:r w:rsidR="00FD78F1" w:rsidRPr="00FD78F1">
        <w:rPr>
          <w:rFonts w:eastAsiaTheme="minorEastAsia"/>
          <w:b/>
          <w:bCs/>
          <w:szCs w:val="20"/>
          <w:lang w:eastAsia="zh-TW"/>
        </w:rPr>
        <w:t xml:space="preserve">report configurations are configured in different CCs, the </w:t>
      </w:r>
      <w:r w:rsidR="00CE726E" w:rsidRPr="00CE726E">
        <w:rPr>
          <w:rFonts w:eastAsiaTheme="minorEastAsia"/>
          <w:b/>
          <w:bCs/>
          <w:szCs w:val="20"/>
          <w:lang w:eastAsia="zh-TW"/>
        </w:rPr>
        <w:t xml:space="preserve">UEI/ED </w:t>
      </w:r>
      <w:r w:rsidR="00FD78F1" w:rsidRPr="00FD78F1">
        <w:rPr>
          <w:rFonts w:eastAsiaTheme="minorEastAsia"/>
          <w:b/>
          <w:bCs/>
          <w:szCs w:val="20"/>
          <w:lang w:eastAsia="zh-TW"/>
        </w:rPr>
        <w:t>report configurations must be associated with different resources for the first PUCCH.</w:t>
      </w:r>
    </w:p>
    <w:bookmarkEnd w:id="245"/>
    <w:bookmarkEnd w:id="246"/>
    <w:p w14:paraId="233A799E" w14:textId="1726A655" w:rsidR="003C0E11" w:rsidRDefault="00B01036" w:rsidP="001460B4">
      <w:pPr>
        <w:spacing w:before="240" w:line="276" w:lineRule="auto"/>
        <w:jc w:val="both"/>
        <w:rPr>
          <w:rFonts w:eastAsiaTheme="minorEastAsia"/>
          <w:szCs w:val="20"/>
          <w:lang w:eastAsia="zh-TW"/>
        </w:rPr>
      </w:pPr>
      <w:r w:rsidRPr="00B01036">
        <w:rPr>
          <w:rFonts w:eastAsiaTheme="minorEastAsia"/>
          <w:szCs w:val="20"/>
          <w:lang w:eastAsia="zh-TW"/>
        </w:rPr>
        <w:t xml:space="preserve">For the </w:t>
      </w:r>
      <w:bookmarkStart w:id="247" w:name="OLE_LINK297"/>
      <w:r w:rsidR="00CE726E">
        <w:rPr>
          <w:rFonts w:eastAsiaTheme="minorEastAsia"/>
          <w:szCs w:val="20"/>
          <w:lang w:eastAsia="zh-TW"/>
        </w:rPr>
        <w:t>UEI/ED</w:t>
      </w:r>
      <w:bookmarkEnd w:id="247"/>
      <w:r w:rsidR="00CE726E">
        <w:rPr>
          <w:rFonts w:eastAsiaTheme="minorEastAsia"/>
          <w:szCs w:val="20"/>
          <w:lang w:eastAsia="zh-TW"/>
        </w:rPr>
        <w:t xml:space="preserve"> </w:t>
      </w:r>
      <w:r w:rsidRPr="00B01036">
        <w:rPr>
          <w:rFonts w:eastAsiaTheme="minorEastAsia"/>
          <w:szCs w:val="20"/>
          <w:lang w:eastAsia="zh-TW"/>
        </w:rPr>
        <w:t>report configurations sharing the same resource</w:t>
      </w:r>
      <w:r w:rsidR="001905BA">
        <w:rPr>
          <w:rFonts w:eastAsiaTheme="minorEastAsia"/>
          <w:szCs w:val="20"/>
          <w:lang w:eastAsia="zh-TW"/>
        </w:rPr>
        <w:t xml:space="preserve"> for the first PUCCH</w:t>
      </w:r>
      <w:r w:rsidRPr="00B01036">
        <w:rPr>
          <w:rFonts w:eastAsiaTheme="minorEastAsia"/>
          <w:szCs w:val="20"/>
          <w:lang w:eastAsia="zh-TW"/>
        </w:rPr>
        <w:t xml:space="preserve">, </w:t>
      </w:r>
      <w:r w:rsidR="00DC565D">
        <w:rPr>
          <w:rFonts w:eastAsiaTheme="minorEastAsia"/>
          <w:szCs w:val="20"/>
          <w:lang w:eastAsia="zh-TW"/>
        </w:rPr>
        <w:t>o</w:t>
      </w:r>
      <w:r w:rsidR="00DC565D" w:rsidRPr="00DC565D">
        <w:rPr>
          <w:rFonts w:eastAsiaTheme="minorEastAsia"/>
          <w:szCs w:val="20"/>
          <w:lang w:eastAsia="zh-TW"/>
        </w:rPr>
        <w:t xml:space="preserve">nce the reporting for any of the associated </w:t>
      </w:r>
      <w:r w:rsidR="00CE726E">
        <w:rPr>
          <w:rFonts w:eastAsiaTheme="minorEastAsia"/>
          <w:szCs w:val="20"/>
          <w:lang w:eastAsia="zh-TW"/>
        </w:rPr>
        <w:t>UEI/ED</w:t>
      </w:r>
      <w:r w:rsidR="00CE726E" w:rsidRPr="00DC565D">
        <w:rPr>
          <w:rFonts w:eastAsiaTheme="minorEastAsia"/>
          <w:szCs w:val="20"/>
          <w:lang w:eastAsia="zh-TW"/>
        </w:rPr>
        <w:t xml:space="preserve"> </w:t>
      </w:r>
      <w:r w:rsidR="00DC565D" w:rsidRPr="00DC565D">
        <w:rPr>
          <w:rFonts w:eastAsiaTheme="minorEastAsia"/>
          <w:szCs w:val="20"/>
          <w:lang w:eastAsia="zh-TW"/>
        </w:rPr>
        <w:t xml:space="preserve">report configurations is triggered, UE sends the first </w:t>
      </w:r>
      <w:r w:rsidR="00D96984">
        <w:rPr>
          <w:rFonts w:eastAsiaTheme="minorEastAsia"/>
          <w:szCs w:val="20"/>
          <w:lang w:eastAsia="zh-TW"/>
        </w:rPr>
        <w:t>PUCCH</w:t>
      </w:r>
      <w:r w:rsidR="00DC565D" w:rsidRPr="00DC565D">
        <w:rPr>
          <w:rFonts w:eastAsiaTheme="minorEastAsia"/>
          <w:szCs w:val="20"/>
          <w:lang w:eastAsia="zh-TW"/>
        </w:rPr>
        <w:t xml:space="preserve"> for one or multiple triggered </w:t>
      </w:r>
      <w:r w:rsidR="00732774">
        <w:rPr>
          <w:rFonts w:eastAsiaTheme="minorEastAsia"/>
          <w:szCs w:val="20"/>
          <w:lang w:eastAsia="zh-TW"/>
        </w:rPr>
        <w:t>UEI/ED</w:t>
      </w:r>
      <w:r w:rsidR="00732774" w:rsidRPr="00DC565D">
        <w:rPr>
          <w:rFonts w:eastAsiaTheme="minorEastAsia"/>
          <w:szCs w:val="20"/>
          <w:lang w:eastAsia="zh-TW"/>
        </w:rPr>
        <w:t xml:space="preserve"> </w:t>
      </w:r>
      <w:r w:rsidR="00DC565D" w:rsidRPr="00DC565D">
        <w:rPr>
          <w:rFonts w:eastAsiaTheme="minorEastAsia"/>
          <w:szCs w:val="20"/>
          <w:lang w:eastAsia="zh-TW"/>
        </w:rPr>
        <w:t>report configuration(s)</w:t>
      </w:r>
      <w:r w:rsidR="00D96984">
        <w:rPr>
          <w:rFonts w:eastAsiaTheme="minorEastAsia"/>
          <w:szCs w:val="20"/>
          <w:lang w:eastAsia="zh-TW"/>
        </w:rPr>
        <w:t>.</w:t>
      </w:r>
      <w:r w:rsidR="00162F8E">
        <w:rPr>
          <w:rFonts w:eastAsiaTheme="minorEastAsia"/>
          <w:szCs w:val="20"/>
          <w:lang w:eastAsia="zh-TW"/>
        </w:rPr>
        <w:t xml:space="preserve"> </w:t>
      </w:r>
      <w:r w:rsidRPr="00B01036">
        <w:rPr>
          <w:rFonts w:eastAsiaTheme="minorEastAsia"/>
          <w:szCs w:val="20"/>
          <w:lang w:eastAsia="zh-TW"/>
        </w:rPr>
        <w:t xml:space="preserve">In the other aspect, there may exist the decoding </w:t>
      </w:r>
      <w:bookmarkStart w:id="248" w:name="OLE_LINK363"/>
      <w:r w:rsidRPr="00B01036">
        <w:rPr>
          <w:rFonts w:eastAsiaTheme="minorEastAsia"/>
          <w:szCs w:val="20"/>
          <w:lang w:eastAsia="zh-TW"/>
        </w:rPr>
        <w:t xml:space="preserve">hypothesis </w:t>
      </w:r>
      <w:bookmarkEnd w:id="248"/>
      <w:r w:rsidRPr="00B01036">
        <w:rPr>
          <w:rFonts w:eastAsiaTheme="minorEastAsia"/>
          <w:szCs w:val="20"/>
          <w:lang w:eastAsia="zh-TW"/>
        </w:rPr>
        <w:t>on the UCI size carried in the second channel, due to no knowledge of the actual number of the triggered</w:t>
      </w:r>
      <w:r w:rsidR="0034799A">
        <w:rPr>
          <w:rFonts w:eastAsiaTheme="minorEastAsia"/>
          <w:szCs w:val="20"/>
          <w:lang w:eastAsia="zh-TW"/>
        </w:rPr>
        <w:t xml:space="preserve"> </w:t>
      </w:r>
      <w:r w:rsidR="00E843EE">
        <w:rPr>
          <w:rFonts w:eastAsiaTheme="minorEastAsia"/>
          <w:szCs w:val="20"/>
          <w:lang w:eastAsia="zh-TW"/>
        </w:rPr>
        <w:t>UEI/ED</w:t>
      </w:r>
      <w:r w:rsidR="00E843EE" w:rsidRPr="00B01036">
        <w:rPr>
          <w:rFonts w:eastAsiaTheme="minorEastAsia"/>
          <w:szCs w:val="20"/>
          <w:lang w:eastAsia="zh-TW"/>
        </w:rPr>
        <w:t xml:space="preserve"> </w:t>
      </w:r>
      <w:r w:rsidRPr="00B01036">
        <w:rPr>
          <w:rFonts w:eastAsiaTheme="minorEastAsia"/>
          <w:szCs w:val="20"/>
          <w:lang w:eastAsia="zh-TW"/>
        </w:rPr>
        <w:t xml:space="preserve">report configuration(s). </w:t>
      </w:r>
      <w:bookmarkStart w:id="249" w:name="OLE_LINK362"/>
      <w:r w:rsidR="001460B4">
        <w:rPr>
          <w:rFonts w:eastAsiaTheme="minorEastAsia" w:hint="eastAsia"/>
          <w:szCs w:val="20"/>
          <w:lang w:eastAsia="zh-TW"/>
        </w:rPr>
        <w:t>I</w:t>
      </w:r>
      <w:r w:rsidR="001460B4">
        <w:rPr>
          <w:rFonts w:eastAsiaTheme="minorEastAsia"/>
          <w:szCs w:val="20"/>
          <w:lang w:eastAsia="zh-TW"/>
        </w:rPr>
        <w:t>n our view</w:t>
      </w:r>
      <w:r w:rsidR="00A55CF3">
        <w:rPr>
          <w:rFonts w:eastAsiaTheme="minorEastAsia"/>
          <w:szCs w:val="20"/>
          <w:lang w:eastAsia="zh-TW"/>
        </w:rPr>
        <w:t>,</w:t>
      </w:r>
      <w:r w:rsidR="001460B4">
        <w:rPr>
          <w:rFonts w:eastAsiaTheme="minorEastAsia"/>
          <w:szCs w:val="20"/>
          <w:lang w:eastAsia="zh-TW"/>
        </w:rPr>
        <w:t xml:space="preserve"> </w:t>
      </w:r>
      <w:bookmarkStart w:id="250" w:name="OLE_LINK373"/>
      <w:r w:rsidR="00A55CF3">
        <w:rPr>
          <w:rFonts w:eastAsiaTheme="minorEastAsia"/>
          <w:szCs w:val="20"/>
          <w:lang w:eastAsia="zh-TW"/>
        </w:rPr>
        <w:t>a</w:t>
      </w:r>
      <w:bookmarkStart w:id="251" w:name="OLE_LINK372"/>
      <w:r w:rsidR="001460B4">
        <w:rPr>
          <w:rFonts w:eastAsiaTheme="minorEastAsia"/>
          <w:szCs w:val="20"/>
          <w:lang w:eastAsia="zh-TW"/>
        </w:rPr>
        <w:t xml:space="preserve"> </w:t>
      </w:r>
      <w:r w:rsidR="00A55CF3">
        <w:rPr>
          <w:rFonts w:eastAsiaTheme="minorEastAsia"/>
          <w:szCs w:val="20"/>
          <w:lang w:eastAsia="zh-TW"/>
        </w:rPr>
        <w:t xml:space="preserve">certain level of </w:t>
      </w:r>
      <w:r w:rsidR="001460B4">
        <w:rPr>
          <w:rFonts w:eastAsiaTheme="minorEastAsia"/>
          <w:szCs w:val="20"/>
          <w:lang w:eastAsia="zh-TW"/>
        </w:rPr>
        <w:t>decoding</w:t>
      </w:r>
      <w:r w:rsidR="001460B4" w:rsidRPr="001460B4">
        <w:rPr>
          <w:rFonts w:eastAsiaTheme="minorEastAsia"/>
          <w:szCs w:val="20"/>
          <w:lang w:eastAsia="zh-TW"/>
        </w:rPr>
        <w:t xml:space="preserve"> </w:t>
      </w:r>
      <w:r w:rsidR="001460B4">
        <w:rPr>
          <w:rFonts w:eastAsiaTheme="minorEastAsia"/>
          <w:szCs w:val="20"/>
          <w:lang w:eastAsia="zh-TW"/>
        </w:rPr>
        <w:t xml:space="preserve">hypothesis on the second channel is </w:t>
      </w:r>
      <w:r w:rsidR="00A55CF3">
        <w:rPr>
          <w:rFonts w:eastAsiaTheme="minorEastAsia"/>
          <w:szCs w:val="20"/>
          <w:lang w:eastAsia="zh-TW"/>
        </w:rPr>
        <w:t>tolerable</w:t>
      </w:r>
      <w:r w:rsidR="001460B4">
        <w:rPr>
          <w:rFonts w:eastAsiaTheme="minorEastAsia"/>
          <w:szCs w:val="20"/>
          <w:lang w:eastAsia="zh-TW"/>
        </w:rPr>
        <w:t xml:space="preserve">. NW can decide/control how many </w:t>
      </w:r>
      <w:r w:rsidR="003C0E11">
        <w:rPr>
          <w:rFonts w:eastAsiaTheme="minorEastAsia" w:hint="eastAsia"/>
          <w:szCs w:val="20"/>
          <w:lang w:eastAsia="zh-TW"/>
        </w:rPr>
        <w:t xml:space="preserve">CSI </w:t>
      </w:r>
      <w:r w:rsidR="001460B4">
        <w:rPr>
          <w:rFonts w:eastAsiaTheme="minorEastAsia"/>
          <w:szCs w:val="20"/>
          <w:lang w:eastAsia="zh-TW"/>
        </w:rPr>
        <w:t xml:space="preserve">report configuration(s) could be associated with a same resource of the first </w:t>
      </w:r>
      <w:r w:rsidR="003C0E11">
        <w:rPr>
          <w:rFonts w:eastAsiaTheme="minorEastAsia" w:hint="eastAsia"/>
          <w:szCs w:val="20"/>
          <w:lang w:eastAsia="zh-TW"/>
        </w:rPr>
        <w:t>PUCCH</w:t>
      </w:r>
      <w:r w:rsidR="001460B4">
        <w:rPr>
          <w:rFonts w:eastAsiaTheme="minorEastAsia"/>
          <w:szCs w:val="20"/>
          <w:lang w:eastAsia="zh-TW"/>
        </w:rPr>
        <w:t>, to balance the trade-off between resource efficiency and decoding complexity</w:t>
      </w:r>
      <w:bookmarkEnd w:id="250"/>
      <w:bookmarkEnd w:id="251"/>
      <w:r w:rsidR="001460B4">
        <w:rPr>
          <w:rFonts w:eastAsiaTheme="minorEastAsia"/>
          <w:szCs w:val="20"/>
          <w:lang w:eastAsia="zh-TW"/>
        </w:rPr>
        <w:t>.</w:t>
      </w:r>
      <w:bookmarkEnd w:id="249"/>
      <w:r w:rsidR="00A55CF3">
        <w:rPr>
          <w:rFonts w:eastAsiaTheme="minorEastAsia"/>
          <w:szCs w:val="20"/>
          <w:lang w:eastAsia="zh-TW"/>
        </w:rPr>
        <w:t xml:space="preserve"> </w:t>
      </w:r>
      <w:r w:rsidR="001460B4">
        <w:rPr>
          <w:rFonts w:eastAsiaTheme="minorEastAsia"/>
          <w:szCs w:val="20"/>
          <w:lang w:eastAsia="zh-TW"/>
        </w:rPr>
        <w:t xml:space="preserve">If </w:t>
      </w:r>
      <w:r w:rsidR="00D03E5A">
        <w:rPr>
          <w:rFonts w:eastAsiaTheme="minorEastAsia"/>
          <w:szCs w:val="20"/>
          <w:lang w:eastAsia="zh-TW"/>
        </w:rPr>
        <w:t>any</w:t>
      </w:r>
      <w:r w:rsidR="001460B4">
        <w:rPr>
          <w:rFonts w:eastAsiaTheme="minorEastAsia"/>
          <w:szCs w:val="20"/>
          <w:lang w:eastAsia="zh-TW"/>
        </w:rPr>
        <w:t xml:space="preserve"> </w:t>
      </w:r>
      <w:bookmarkStart w:id="252" w:name="OLE_LINK426"/>
      <w:r w:rsidR="001460B4">
        <w:rPr>
          <w:rFonts w:eastAsiaTheme="minorEastAsia"/>
          <w:szCs w:val="20"/>
          <w:lang w:eastAsia="zh-TW"/>
        </w:rPr>
        <w:t xml:space="preserve">decoding </w:t>
      </w:r>
      <w:bookmarkStart w:id="253" w:name="OLE_LINK388"/>
      <w:r w:rsidR="001460B4">
        <w:rPr>
          <w:rFonts w:eastAsiaTheme="minorEastAsia"/>
          <w:szCs w:val="20"/>
          <w:lang w:eastAsia="zh-TW"/>
        </w:rPr>
        <w:t>hypothesis</w:t>
      </w:r>
      <w:bookmarkEnd w:id="252"/>
      <w:r w:rsidR="001460B4">
        <w:rPr>
          <w:rFonts w:eastAsiaTheme="minorEastAsia"/>
          <w:szCs w:val="20"/>
          <w:lang w:eastAsia="zh-TW"/>
        </w:rPr>
        <w:t xml:space="preserve"> </w:t>
      </w:r>
      <w:bookmarkEnd w:id="253"/>
      <w:r w:rsidR="001460B4">
        <w:rPr>
          <w:rFonts w:eastAsiaTheme="minorEastAsia"/>
          <w:szCs w:val="20"/>
          <w:lang w:eastAsia="zh-TW"/>
        </w:rPr>
        <w:t xml:space="preserve">is </w:t>
      </w:r>
      <w:r w:rsidR="00D03E5A">
        <w:rPr>
          <w:rFonts w:eastAsiaTheme="minorEastAsia"/>
          <w:szCs w:val="20"/>
          <w:lang w:eastAsia="zh-TW"/>
        </w:rPr>
        <w:t>un</w:t>
      </w:r>
      <w:r w:rsidR="001460B4">
        <w:rPr>
          <w:rFonts w:eastAsiaTheme="minorEastAsia"/>
          <w:szCs w:val="20"/>
          <w:lang w:eastAsia="zh-TW"/>
        </w:rPr>
        <w:t>acceptable</w:t>
      </w:r>
      <w:r w:rsidRPr="00B01036">
        <w:rPr>
          <w:rFonts w:eastAsiaTheme="minorEastAsia"/>
          <w:szCs w:val="20"/>
          <w:lang w:eastAsia="zh-TW"/>
        </w:rPr>
        <w:t>,</w:t>
      </w:r>
      <w:r w:rsidR="003C0E11">
        <w:rPr>
          <w:rFonts w:eastAsiaTheme="minorEastAsia"/>
          <w:szCs w:val="20"/>
          <w:lang w:eastAsia="zh-TW"/>
        </w:rPr>
        <w:t xml:space="preserve"> there are three </w:t>
      </w:r>
      <w:r w:rsidR="00A55CF3">
        <w:rPr>
          <w:rFonts w:eastAsiaTheme="minorEastAsia"/>
          <w:szCs w:val="20"/>
          <w:lang w:eastAsia="zh-TW"/>
        </w:rPr>
        <w:t>potential solution</w:t>
      </w:r>
      <w:r w:rsidR="003C0E11">
        <w:rPr>
          <w:rFonts w:eastAsiaTheme="minorEastAsia"/>
          <w:szCs w:val="20"/>
          <w:lang w:eastAsia="zh-TW"/>
        </w:rPr>
        <w:t>s as below:</w:t>
      </w:r>
    </w:p>
    <w:p w14:paraId="216400DD" w14:textId="2B02847D" w:rsidR="003C0E11" w:rsidRPr="003C0E11" w:rsidRDefault="003C0E11" w:rsidP="00745AD3">
      <w:pPr>
        <w:pStyle w:val="af"/>
        <w:numPr>
          <w:ilvl w:val="0"/>
          <w:numId w:val="40"/>
        </w:numPr>
        <w:spacing w:before="120" w:after="0"/>
        <w:ind w:leftChars="100" w:left="682" w:hanging="482"/>
        <w:rPr>
          <w:rFonts w:eastAsiaTheme="minorEastAsia"/>
          <w:szCs w:val="20"/>
          <w:lang w:val="en-US" w:eastAsia="zh-TW"/>
        </w:rPr>
      </w:pPr>
      <w:r w:rsidRPr="003C0E11">
        <w:rPr>
          <w:rFonts w:eastAsiaTheme="minorEastAsia"/>
          <w:color w:val="000000" w:themeColor="text1"/>
          <w:lang w:val="en-US" w:eastAsia="zh-TW"/>
        </w:rPr>
        <w:t>Alt-1:</w:t>
      </w:r>
      <w:r w:rsidR="000D36CF">
        <w:rPr>
          <w:rFonts w:eastAsiaTheme="minorEastAsia"/>
          <w:color w:val="000000" w:themeColor="text1"/>
          <w:lang w:val="en-US" w:eastAsia="zh-TW"/>
        </w:rPr>
        <w:t xml:space="preserve"> </w:t>
      </w:r>
      <w:bookmarkStart w:id="254" w:name="OLE_LINK69"/>
      <w:r w:rsidR="000D36CF">
        <w:rPr>
          <w:rFonts w:eastAsiaTheme="minorEastAsia"/>
          <w:color w:val="000000" w:themeColor="text1"/>
          <w:lang w:val="en-US" w:eastAsia="zh-TW"/>
        </w:rPr>
        <w:t xml:space="preserve">Contain the beam report(s) for triggered </w:t>
      </w:r>
      <w:r w:rsidR="003277B0">
        <w:rPr>
          <w:rFonts w:eastAsiaTheme="minorEastAsia"/>
          <w:szCs w:val="20"/>
          <w:lang w:eastAsia="zh-TW"/>
        </w:rPr>
        <w:t>UEI/ED</w:t>
      </w:r>
      <w:r w:rsidR="003277B0">
        <w:rPr>
          <w:rFonts w:eastAsiaTheme="minorEastAsia"/>
          <w:color w:val="000000" w:themeColor="text1"/>
          <w:lang w:val="en-US" w:eastAsia="zh-TW"/>
        </w:rPr>
        <w:t xml:space="preserve"> </w:t>
      </w:r>
      <w:r w:rsidR="000D36CF">
        <w:rPr>
          <w:rFonts w:eastAsiaTheme="minorEastAsia"/>
          <w:color w:val="000000" w:themeColor="text1"/>
          <w:lang w:val="en-US" w:eastAsia="zh-TW"/>
        </w:rPr>
        <w:t>report configuration(s)</w:t>
      </w:r>
      <w:bookmarkEnd w:id="254"/>
      <w:r w:rsidR="000D36CF">
        <w:rPr>
          <w:rFonts w:eastAsiaTheme="minorEastAsia"/>
          <w:color w:val="000000" w:themeColor="text1"/>
          <w:lang w:val="en-US" w:eastAsia="zh-TW"/>
        </w:rPr>
        <w:t xml:space="preserve"> and f</w:t>
      </w:r>
      <w:r w:rsidRPr="003C0E11">
        <w:rPr>
          <w:rFonts w:eastAsiaTheme="minorEastAsia"/>
          <w:color w:val="000000" w:themeColor="text1"/>
          <w:lang w:val="en-US" w:eastAsia="zh-TW"/>
        </w:rPr>
        <w:t xml:space="preserve">ill zero-padding bits into the field(s) corresponding to the non-triggered </w:t>
      </w:r>
      <w:bookmarkStart w:id="255" w:name="OLE_LINK66"/>
      <w:r w:rsidR="00C72F5E">
        <w:rPr>
          <w:rFonts w:eastAsiaTheme="minorEastAsia"/>
          <w:szCs w:val="20"/>
          <w:lang w:eastAsia="zh-TW"/>
        </w:rPr>
        <w:t>UEI/ED</w:t>
      </w:r>
      <w:r w:rsidR="00C72F5E" w:rsidRPr="003C0E11">
        <w:rPr>
          <w:rFonts w:eastAsiaTheme="minorEastAsia"/>
          <w:color w:val="000000" w:themeColor="text1"/>
          <w:lang w:val="en-US" w:eastAsia="zh-TW"/>
        </w:rPr>
        <w:t xml:space="preserve"> </w:t>
      </w:r>
      <w:r w:rsidRPr="003C0E11">
        <w:rPr>
          <w:rFonts w:eastAsiaTheme="minorEastAsia"/>
          <w:color w:val="000000" w:themeColor="text1"/>
          <w:lang w:val="en-US" w:eastAsia="zh-TW"/>
        </w:rPr>
        <w:t>report configuration(s</w:t>
      </w:r>
      <w:bookmarkEnd w:id="255"/>
      <w:r w:rsidRPr="003C0E11">
        <w:rPr>
          <w:rFonts w:eastAsiaTheme="minorEastAsia"/>
          <w:color w:val="000000" w:themeColor="text1"/>
          <w:lang w:val="en-US" w:eastAsia="zh-TW"/>
        </w:rPr>
        <w:t xml:space="preserve">) in the second </w:t>
      </w:r>
      <w:r w:rsidR="000D36CF">
        <w:rPr>
          <w:rFonts w:eastAsiaTheme="minorEastAsia"/>
          <w:color w:val="000000" w:themeColor="text1"/>
          <w:lang w:val="en-US" w:eastAsia="zh-TW"/>
        </w:rPr>
        <w:t>PUSCH.</w:t>
      </w:r>
    </w:p>
    <w:p w14:paraId="1E1D8313" w14:textId="17F495C8" w:rsidR="003C0E11" w:rsidRPr="000D36CF" w:rsidRDefault="003C0E11" w:rsidP="00745AD3">
      <w:pPr>
        <w:pStyle w:val="af"/>
        <w:numPr>
          <w:ilvl w:val="0"/>
          <w:numId w:val="40"/>
        </w:numPr>
        <w:spacing w:before="120" w:after="0"/>
        <w:ind w:leftChars="100" w:left="682" w:hanging="482"/>
        <w:rPr>
          <w:rFonts w:eastAsiaTheme="minorEastAsia"/>
          <w:szCs w:val="20"/>
          <w:lang w:val="en-US" w:eastAsia="zh-TW"/>
        </w:rPr>
      </w:pPr>
      <w:r>
        <w:rPr>
          <w:rFonts w:eastAsiaTheme="minorEastAsia" w:hint="eastAsia"/>
          <w:color w:val="000000" w:themeColor="text1"/>
          <w:lang w:val="en-US" w:eastAsia="zh-TW"/>
        </w:rPr>
        <w:t>A</w:t>
      </w:r>
      <w:r>
        <w:rPr>
          <w:rFonts w:eastAsiaTheme="minorEastAsia"/>
          <w:color w:val="000000" w:themeColor="text1"/>
          <w:lang w:val="en-US" w:eastAsia="zh-TW"/>
        </w:rPr>
        <w:t>lt-2:</w:t>
      </w:r>
      <w:r>
        <w:rPr>
          <w:rFonts w:eastAsiaTheme="minorEastAsia" w:hint="eastAsia"/>
          <w:color w:val="000000" w:themeColor="text1"/>
          <w:lang w:val="en-US" w:eastAsia="zh-TW"/>
        </w:rPr>
        <w:t xml:space="preserve"> </w:t>
      </w:r>
      <w:r w:rsidR="000D36CF">
        <w:rPr>
          <w:rFonts w:eastAsiaTheme="minorEastAsia"/>
          <w:color w:val="000000" w:themeColor="text1"/>
          <w:lang w:val="en-US" w:eastAsia="zh-TW"/>
        </w:rPr>
        <w:t>Contain</w:t>
      </w:r>
      <w:r>
        <w:rPr>
          <w:rFonts w:eastAsiaTheme="minorEastAsia"/>
          <w:color w:val="000000" w:themeColor="text1"/>
          <w:lang w:val="en-US" w:eastAsia="zh-TW"/>
        </w:rPr>
        <w:t xml:space="preserve"> </w:t>
      </w:r>
      <w:r w:rsidR="000D36CF">
        <w:rPr>
          <w:rFonts w:eastAsiaTheme="minorEastAsia"/>
          <w:color w:val="000000" w:themeColor="text1"/>
          <w:lang w:val="en-US" w:eastAsia="zh-TW"/>
        </w:rPr>
        <w:t xml:space="preserve">one single beam report by selecting among triggered </w:t>
      </w:r>
      <w:r w:rsidR="001F06B4">
        <w:rPr>
          <w:rFonts w:eastAsiaTheme="minorEastAsia"/>
          <w:szCs w:val="20"/>
          <w:lang w:eastAsia="zh-TW"/>
        </w:rPr>
        <w:t>UEI/ED</w:t>
      </w:r>
      <w:r w:rsidR="001F06B4">
        <w:rPr>
          <w:rFonts w:eastAsiaTheme="minorEastAsia"/>
          <w:color w:val="000000" w:themeColor="text1"/>
          <w:lang w:val="en-US" w:eastAsia="zh-TW"/>
        </w:rPr>
        <w:t xml:space="preserve"> </w:t>
      </w:r>
      <w:r w:rsidR="000D36CF">
        <w:rPr>
          <w:rFonts w:eastAsiaTheme="minorEastAsia"/>
          <w:color w:val="000000" w:themeColor="text1"/>
          <w:lang w:val="en-US" w:eastAsia="zh-TW"/>
        </w:rPr>
        <w:t>report configuration(s) according to priority(s)</w:t>
      </w:r>
    </w:p>
    <w:p w14:paraId="3E44EED5" w14:textId="52828334" w:rsidR="000D36CF" w:rsidRPr="003C0E11" w:rsidRDefault="000D36CF" w:rsidP="00745AD3">
      <w:pPr>
        <w:pStyle w:val="af"/>
        <w:numPr>
          <w:ilvl w:val="0"/>
          <w:numId w:val="40"/>
        </w:numPr>
        <w:spacing w:before="120" w:after="0"/>
        <w:ind w:leftChars="100" w:left="682" w:hanging="482"/>
        <w:rPr>
          <w:rFonts w:eastAsiaTheme="minorEastAsia"/>
          <w:szCs w:val="20"/>
          <w:lang w:val="en-US" w:eastAsia="zh-TW"/>
        </w:rPr>
      </w:pPr>
      <w:r>
        <w:rPr>
          <w:rFonts w:eastAsiaTheme="minorEastAsia" w:hint="eastAsia"/>
          <w:szCs w:val="20"/>
          <w:lang w:val="en-US" w:eastAsia="zh-TW"/>
        </w:rPr>
        <w:t>A</w:t>
      </w:r>
      <w:r>
        <w:rPr>
          <w:rFonts w:eastAsiaTheme="minorEastAsia"/>
          <w:szCs w:val="20"/>
          <w:lang w:val="en-US" w:eastAsia="zh-TW"/>
        </w:rPr>
        <w:t xml:space="preserve">lt-3: </w:t>
      </w:r>
      <w:r>
        <w:rPr>
          <w:rFonts w:eastAsiaTheme="minorEastAsia"/>
          <w:color w:val="000000" w:themeColor="text1"/>
          <w:lang w:val="en-US" w:eastAsia="zh-TW"/>
        </w:rPr>
        <w:t xml:space="preserve">Contain the beam report(s) for triggered </w:t>
      </w:r>
      <w:r w:rsidR="00BB0737">
        <w:rPr>
          <w:rFonts w:eastAsiaTheme="minorEastAsia"/>
          <w:szCs w:val="20"/>
          <w:lang w:eastAsia="zh-TW"/>
        </w:rPr>
        <w:t>UEI/ED</w:t>
      </w:r>
      <w:r w:rsidR="00BB0737">
        <w:rPr>
          <w:rFonts w:eastAsiaTheme="minorEastAsia"/>
          <w:color w:val="000000" w:themeColor="text1"/>
          <w:lang w:val="en-US" w:eastAsia="zh-TW"/>
        </w:rPr>
        <w:t xml:space="preserve"> </w:t>
      </w:r>
      <w:r>
        <w:rPr>
          <w:rFonts w:eastAsiaTheme="minorEastAsia"/>
          <w:color w:val="000000" w:themeColor="text1"/>
          <w:lang w:val="en-US" w:eastAsia="zh-TW"/>
        </w:rPr>
        <w:t xml:space="preserve">report configuration(s) only and </w:t>
      </w:r>
      <w:r>
        <w:rPr>
          <w:rFonts w:eastAsiaTheme="minorEastAsia"/>
          <w:szCs w:val="20"/>
          <w:lang w:eastAsia="zh-TW"/>
        </w:rPr>
        <w:t xml:space="preserve">a UCI for size indication can be attached along with </w:t>
      </w:r>
      <w:r w:rsidR="00745AD3">
        <w:rPr>
          <w:rFonts w:eastAsiaTheme="minorEastAsia"/>
          <w:szCs w:val="20"/>
          <w:lang w:eastAsia="zh-TW"/>
        </w:rPr>
        <w:t xml:space="preserve">beam report(s) </w:t>
      </w:r>
      <w:r>
        <w:rPr>
          <w:rFonts w:eastAsiaTheme="minorEastAsia"/>
          <w:szCs w:val="20"/>
          <w:lang w:eastAsia="zh-TW"/>
        </w:rPr>
        <w:t>in the second PUSCH.</w:t>
      </w:r>
    </w:p>
    <w:p w14:paraId="6F4718D0" w14:textId="333CE3CB" w:rsidR="00A55CF3" w:rsidRDefault="00A55CF3" w:rsidP="001460B4">
      <w:pPr>
        <w:spacing w:before="240" w:line="276" w:lineRule="auto"/>
        <w:jc w:val="both"/>
        <w:rPr>
          <w:rFonts w:eastAsiaTheme="minorEastAsia"/>
          <w:szCs w:val="20"/>
          <w:lang w:eastAsia="zh-TW"/>
        </w:rPr>
      </w:pPr>
      <w:bookmarkStart w:id="256" w:name="OLE_LINK67"/>
      <w:r>
        <w:rPr>
          <w:rFonts w:eastAsiaTheme="minorEastAsia"/>
          <w:szCs w:val="20"/>
          <w:lang w:eastAsia="zh-TW"/>
        </w:rPr>
        <w:t>.</w:t>
      </w:r>
      <w:bookmarkEnd w:id="256"/>
      <w:r>
        <w:rPr>
          <w:rFonts w:eastAsiaTheme="minorEastAsia"/>
          <w:szCs w:val="20"/>
          <w:lang w:eastAsia="zh-TW"/>
        </w:rPr>
        <w:t xml:space="preserve"> </w:t>
      </w:r>
      <w:bookmarkStart w:id="257" w:name="OLE_LINK366"/>
      <w:r>
        <w:rPr>
          <w:rFonts w:eastAsiaTheme="minorEastAsia"/>
          <w:szCs w:val="20"/>
          <w:lang w:eastAsia="zh-TW"/>
        </w:rPr>
        <w:t xml:space="preserve">Hence, </w:t>
      </w:r>
      <w:bookmarkStart w:id="258" w:name="OLE_LINK374"/>
      <w:r>
        <w:rPr>
          <w:rFonts w:eastAsiaTheme="minorEastAsia"/>
          <w:szCs w:val="20"/>
          <w:lang w:eastAsia="zh-TW"/>
        </w:rPr>
        <w:t xml:space="preserve">using multi-bit indication </w:t>
      </w:r>
      <w:r w:rsidR="004C7B16">
        <w:rPr>
          <w:rFonts w:eastAsiaTheme="minorEastAsia"/>
          <w:szCs w:val="20"/>
          <w:lang w:eastAsia="zh-TW"/>
        </w:rPr>
        <w:t xml:space="preserve">as the first channel </w:t>
      </w:r>
      <w:r>
        <w:rPr>
          <w:rFonts w:eastAsiaTheme="minorEastAsia"/>
          <w:szCs w:val="20"/>
          <w:lang w:eastAsia="zh-TW"/>
        </w:rPr>
        <w:t xml:space="preserve">is not the only way </w:t>
      </w:r>
      <w:bookmarkStart w:id="259" w:name="OLE_LINK427"/>
      <w:r>
        <w:rPr>
          <w:rFonts w:eastAsiaTheme="minorEastAsia"/>
          <w:szCs w:val="20"/>
          <w:lang w:eastAsia="zh-TW"/>
        </w:rPr>
        <w:t xml:space="preserve">if </w:t>
      </w:r>
      <w:r w:rsidR="0038591F">
        <w:rPr>
          <w:rFonts w:eastAsiaTheme="minorEastAsia"/>
          <w:szCs w:val="20"/>
          <w:lang w:eastAsia="zh-TW"/>
        </w:rPr>
        <w:t>we would like to address the decoding hypothesis</w:t>
      </w:r>
      <w:bookmarkEnd w:id="257"/>
      <w:bookmarkEnd w:id="258"/>
      <w:bookmarkEnd w:id="259"/>
      <w:r w:rsidR="0038591F">
        <w:rPr>
          <w:rFonts w:eastAsiaTheme="minorEastAsia"/>
          <w:szCs w:val="20"/>
          <w:lang w:eastAsia="zh-TW"/>
        </w:rPr>
        <w:t>.</w:t>
      </w:r>
    </w:p>
    <w:p w14:paraId="5826DA19" w14:textId="7D70D19E" w:rsidR="00DE6DE3" w:rsidRDefault="00DE6DE3" w:rsidP="00DE6DE3">
      <w:pPr>
        <w:spacing w:before="240" w:line="276" w:lineRule="auto"/>
        <w:jc w:val="both"/>
        <w:rPr>
          <w:rFonts w:eastAsiaTheme="minorEastAsia"/>
          <w:b/>
          <w:bCs/>
          <w:szCs w:val="20"/>
          <w:lang w:eastAsia="zh-TW"/>
        </w:rPr>
      </w:pPr>
      <w:bookmarkStart w:id="260" w:name="OLE_LINK443"/>
      <w:bookmarkStart w:id="261" w:name="OLE_LINK390"/>
      <w:r>
        <w:rPr>
          <w:rFonts w:eastAsiaTheme="minorEastAsia"/>
          <w:b/>
          <w:bCs/>
          <w:szCs w:val="20"/>
          <w:lang w:eastAsia="zh-TW"/>
        </w:rPr>
        <w:t xml:space="preserve">Observation </w:t>
      </w:r>
      <w:r w:rsidR="005D16D9">
        <w:rPr>
          <w:rFonts w:eastAsiaTheme="minorEastAsia"/>
          <w:b/>
          <w:bCs/>
          <w:szCs w:val="20"/>
          <w:lang w:eastAsia="zh-TW"/>
        </w:rPr>
        <w:t>12</w:t>
      </w:r>
      <w:r>
        <w:rPr>
          <w:rFonts w:eastAsiaTheme="minorEastAsia"/>
          <w:b/>
          <w:bCs/>
          <w:szCs w:val="20"/>
          <w:lang w:eastAsia="zh-TW"/>
        </w:rPr>
        <w:t>: U</w:t>
      </w:r>
      <w:r w:rsidRPr="00DE6DE3">
        <w:rPr>
          <w:rFonts w:eastAsiaTheme="minorEastAsia"/>
          <w:b/>
          <w:bCs/>
          <w:szCs w:val="20"/>
          <w:lang w:eastAsia="zh-TW"/>
        </w:rPr>
        <w:t xml:space="preserve">sing </w:t>
      </w:r>
      <w:bookmarkStart w:id="262" w:name="OLE_LINK135"/>
      <w:bookmarkStart w:id="263" w:name="OLE_LINK108"/>
      <w:r w:rsidRPr="00DE6DE3">
        <w:rPr>
          <w:rFonts w:eastAsiaTheme="minorEastAsia"/>
          <w:b/>
          <w:bCs/>
          <w:szCs w:val="20"/>
          <w:lang w:eastAsia="zh-TW"/>
        </w:rPr>
        <w:t>multi-bit indication as the first channel</w:t>
      </w:r>
      <w:r>
        <w:rPr>
          <w:rFonts w:eastAsiaTheme="minorEastAsia"/>
          <w:b/>
          <w:bCs/>
          <w:szCs w:val="20"/>
          <w:lang w:eastAsia="zh-TW"/>
        </w:rPr>
        <w:t xml:space="preserve"> </w:t>
      </w:r>
      <w:bookmarkEnd w:id="262"/>
      <w:r>
        <w:rPr>
          <w:rFonts w:eastAsiaTheme="minorEastAsia"/>
          <w:b/>
          <w:bCs/>
          <w:szCs w:val="20"/>
          <w:lang w:eastAsia="zh-TW"/>
        </w:rPr>
        <w:t>to indicate the UCI size of UEI/ED beam report(s) carried in the second channel</w:t>
      </w:r>
      <w:r w:rsidRPr="00DE6DE3">
        <w:rPr>
          <w:rFonts w:eastAsiaTheme="minorEastAsia"/>
          <w:b/>
          <w:bCs/>
          <w:szCs w:val="20"/>
          <w:lang w:eastAsia="zh-TW"/>
        </w:rPr>
        <w:t xml:space="preserve"> is not the only way </w:t>
      </w:r>
      <w:r w:rsidR="0038591F" w:rsidRPr="0038591F">
        <w:rPr>
          <w:rFonts w:eastAsiaTheme="minorEastAsia"/>
          <w:b/>
          <w:bCs/>
          <w:szCs w:val="20"/>
          <w:lang w:eastAsia="zh-TW"/>
        </w:rPr>
        <w:t>if we would like to address the decoding hypothesis</w:t>
      </w:r>
      <w:r>
        <w:rPr>
          <w:rFonts w:eastAsiaTheme="minorEastAsia"/>
          <w:b/>
          <w:bCs/>
          <w:szCs w:val="20"/>
          <w:lang w:eastAsia="zh-TW"/>
        </w:rPr>
        <w:t>.</w:t>
      </w:r>
      <w:bookmarkEnd w:id="260"/>
      <w:r>
        <w:rPr>
          <w:rFonts w:eastAsiaTheme="minorEastAsia"/>
          <w:b/>
          <w:bCs/>
          <w:szCs w:val="20"/>
          <w:lang w:eastAsia="zh-TW"/>
        </w:rPr>
        <w:t xml:space="preserve"> </w:t>
      </w:r>
      <w:bookmarkEnd w:id="263"/>
    </w:p>
    <w:bookmarkEnd w:id="261"/>
    <w:p w14:paraId="65B9225E" w14:textId="3836F10C" w:rsidR="008930ED" w:rsidRDefault="008930ED" w:rsidP="00DE6DE3">
      <w:pPr>
        <w:spacing w:before="240" w:line="276" w:lineRule="auto"/>
        <w:jc w:val="both"/>
        <w:rPr>
          <w:rFonts w:eastAsiaTheme="minorEastAsia"/>
          <w:szCs w:val="20"/>
          <w:lang w:eastAsia="zh-TW"/>
        </w:rPr>
      </w:pPr>
      <w:r>
        <w:rPr>
          <w:rFonts w:eastAsiaTheme="minorEastAsia"/>
          <w:szCs w:val="20"/>
          <w:lang w:eastAsia="zh-TW"/>
        </w:rPr>
        <w:t xml:space="preserve">Furthermore, there are four possible cases on sharing the </w:t>
      </w:r>
      <w:r w:rsidR="0062000C">
        <w:rPr>
          <w:rFonts w:eastAsiaTheme="minorEastAsia" w:hint="eastAsia"/>
          <w:szCs w:val="20"/>
          <w:lang w:eastAsia="zh-TW"/>
        </w:rPr>
        <w:t>r</w:t>
      </w:r>
      <w:r w:rsidR="0062000C">
        <w:rPr>
          <w:rFonts w:eastAsiaTheme="minorEastAsia"/>
          <w:szCs w:val="20"/>
          <w:lang w:eastAsia="zh-TW"/>
        </w:rPr>
        <w:t xml:space="preserve">esource for the </w:t>
      </w:r>
      <w:r>
        <w:rPr>
          <w:rFonts w:eastAsiaTheme="minorEastAsia"/>
          <w:szCs w:val="20"/>
          <w:lang w:eastAsia="zh-TW"/>
        </w:rPr>
        <w:t xml:space="preserve">first </w:t>
      </w:r>
      <w:r w:rsidR="0062000C">
        <w:rPr>
          <w:rFonts w:eastAsiaTheme="minorEastAsia"/>
          <w:szCs w:val="20"/>
          <w:lang w:eastAsia="zh-TW"/>
        </w:rPr>
        <w:t>PUCCH</w:t>
      </w:r>
      <w:r>
        <w:rPr>
          <w:rFonts w:eastAsiaTheme="minorEastAsia"/>
          <w:szCs w:val="20"/>
          <w:lang w:eastAsia="zh-TW"/>
        </w:rPr>
        <w:t xml:space="preserve"> and/or the second </w:t>
      </w:r>
      <w:r w:rsidR="0062000C">
        <w:rPr>
          <w:rFonts w:eastAsiaTheme="minorEastAsia"/>
          <w:szCs w:val="20"/>
          <w:lang w:eastAsia="zh-TW"/>
        </w:rPr>
        <w:t>PUSCH</w:t>
      </w:r>
      <w:r>
        <w:rPr>
          <w:rFonts w:eastAsiaTheme="minorEastAsia"/>
          <w:szCs w:val="20"/>
          <w:lang w:eastAsia="zh-TW"/>
        </w:rPr>
        <w:t xml:space="preserve"> for multiple </w:t>
      </w:r>
      <w:r w:rsidR="005222CC">
        <w:rPr>
          <w:rFonts w:eastAsiaTheme="minorEastAsia"/>
          <w:szCs w:val="20"/>
          <w:lang w:eastAsia="zh-TW"/>
        </w:rPr>
        <w:t>CSI report</w:t>
      </w:r>
      <w:r>
        <w:rPr>
          <w:rFonts w:eastAsiaTheme="minorEastAsia"/>
          <w:szCs w:val="20"/>
          <w:lang w:eastAsia="zh-TW"/>
        </w:rPr>
        <w:t xml:space="preserve"> configurations</w:t>
      </w:r>
      <w:r w:rsidR="0062000C">
        <w:rPr>
          <w:rFonts w:eastAsiaTheme="minorEastAsia"/>
          <w:szCs w:val="20"/>
          <w:lang w:eastAsia="zh-TW"/>
        </w:rPr>
        <w:t xml:space="preserve"> configured in one CC</w:t>
      </w:r>
      <w:r>
        <w:rPr>
          <w:rFonts w:eastAsiaTheme="minorEastAsia"/>
          <w:szCs w:val="20"/>
          <w:lang w:eastAsia="zh-TW"/>
        </w:rPr>
        <w:t>:</w:t>
      </w:r>
    </w:p>
    <w:p w14:paraId="69D9FC48" w14:textId="0507C9AF" w:rsidR="00F72293" w:rsidRPr="00F72293" w:rsidRDefault="008930ED">
      <w:pPr>
        <w:pStyle w:val="af"/>
        <w:numPr>
          <w:ilvl w:val="0"/>
          <w:numId w:val="14"/>
        </w:numPr>
        <w:ind w:leftChars="300" w:left="1080"/>
        <w:jc w:val="left"/>
        <w:rPr>
          <w:szCs w:val="20"/>
        </w:rPr>
      </w:pPr>
      <w:bookmarkStart w:id="264" w:name="OLE_LINK3"/>
      <w:r w:rsidRPr="001F7933">
        <w:rPr>
          <w:rFonts w:eastAsiaTheme="minorEastAsia"/>
          <w:b/>
          <w:bCs/>
          <w:szCs w:val="20"/>
          <w:lang w:eastAsia="zh-TW"/>
        </w:rPr>
        <w:t>Case 1</w:t>
      </w:r>
      <w:r>
        <w:rPr>
          <w:rFonts w:eastAsiaTheme="minorEastAsia" w:hint="eastAsia"/>
          <w:szCs w:val="20"/>
          <w:lang w:eastAsia="zh-TW"/>
        </w:rPr>
        <w:t>:</w:t>
      </w:r>
      <w:r>
        <w:rPr>
          <w:rFonts w:eastAsiaTheme="minorEastAsia"/>
          <w:szCs w:val="20"/>
          <w:lang w:eastAsia="zh-TW"/>
        </w:rPr>
        <w:t xml:space="preserve"> </w:t>
      </w:r>
      <w:bookmarkStart w:id="265" w:name="OLE_LINK70"/>
      <w:r>
        <w:rPr>
          <w:rFonts w:eastAsiaTheme="minorEastAsia"/>
          <w:szCs w:val="20"/>
          <w:lang w:eastAsia="zh-TW"/>
        </w:rPr>
        <w:t>The same</w:t>
      </w:r>
      <w:bookmarkStart w:id="266" w:name="OLE_LINK380"/>
      <w:r>
        <w:rPr>
          <w:rFonts w:eastAsiaTheme="minorEastAsia"/>
          <w:szCs w:val="20"/>
          <w:lang w:eastAsia="zh-TW"/>
        </w:rPr>
        <w:t xml:space="preserve"> </w:t>
      </w:r>
      <w:bookmarkStart w:id="267" w:name="OLE_LINK379"/>
      <w:r>
        <w:rPr>
          <w:rFonts w:eastAsiaTheme="minorEastAsia"/>
          <w:szCs w:val="20"/>
          <w:lang w:eastAsia="zh-TW"/>
        </w:rPr>
        <w:t>resource</w:t>
      </w:r>
      <w:r w:rsidR="005222CC">
        <w:rPr>
          <w:rFonts w:eastAsiaTheme="minorEastAsia" w:hint="eastAsia"/>
          <w:szCs w:val="20"/>
          <w:lang w:eastAsia="zh-TW"/>
        </w:rPr>
        <w:t xml:space="preserve"> </w:t>
      </w:r>
      <w:r w:rsidR="005222CC">
        <w:rPr>
          <w:rFonts w:eastAsiaTheme="minorEastAsia"/>
          <w:szCs w:val="20"/>
          <w:lang w:eastAsia="zh-TW"/>
        </w:rPr>
        <w:t>for the first PUCCH</w:t>
      </w:r>
      <w:bookmarkEnd w:id="265"/>
      <w:r>
        <w:rPr>
          <w:rFonts w:eastAsiaTheme="minorEastAsia"/>
          <w:szCs w:val="20"/>
          <w:lang w:eastAsia="zh-TW"/>
        </w:rPr>
        <w:t xml:space="preserve"> and the same resource</w:t>
      </w:r>
      <w:r w:rsidR="005222CC">
        <w:rPr>
          <w:rFonts w:eastAsiaTheme="minorEastAsia"/>
          <w:szCs w:val="20"/>
          <w:lang w:eastAsia="zh-TW"/>
        </w:rPr>
        <w:t xml:space="preserve"> for the second </w:t>
      </w:r>
      <w:bookmarkStart w:id="268" w:name="OLE_LINK72"/>
      <w:r w:rsidR="005222CC">
        <w:rPr>
          <w:rFonts w:eastAsiaTheme="minorEastAsia"/>
          <w:szCs w:val="20"/>
          <w:lang w:eastAsia="zh-TW"/>
        </w:rPr>
        <w:t>PUSCH</w:t>
      </w:r>
      <w:r>
        <w:rPr>
          <w:rFonts w:eastAsiaTheme="minorEastAsia"/>
          <w:szCs w:val="20"/>
          <w:lang w:eastAsia="zh-TW"/>
        </w:rPr>
        <w:t xml:space="preserve"> </w:t>
      </w:r>
      <w:bookmarkEnd w:id="268"/>
      <w:r>
        <w:rPr>
          <w:rFonts w:eastAsiaTheme="minorEastAsia"/>
          <w:szCs w:val="20"/>
          <w:lang w:eastAsia="zh-TW"/>
        </w:rPr>
        <w:t>as well</w:t>
      </w:r>
    </w:p>
    <w:p w14:paraId="475B9338" w14:textId="6209AF49" w:rsidR="008930ED" w:rsidRPr="008930ED" w:rsidRDefault="00F72293" w:rsidP="00F72293">
      <w:pPr>
        <w:pStyle w:val="af"/>
        <w:ind w:left="1080"/>
        <w:rPr>
          <w:szCs w:val="20"/>
        </w:rPr>
      </w:pPr>
      <w:bookmarkStart w:id="269" w:name="OLE_LINK383"/>
      <w:bookmarkEnd w:id="264"/>
      <w:r>
        <w:rPr>
          <w:rFonts w:eastAsiaTheme="minorEastAsia" w:hint="eastAsia"/>
          <w:szCs w:val="20"/>
          <w:lang w:eastAsia="zh-TW"/>
        </w:rPr>
        <w:t>C</w:t>
      </w:r>
      <w:r w:rsidRPr="00F72293">
        <w:rPr>
          <w:rFonts w:eastAsiaTheme="minorEastAsia"/>
          <w:szCs w:val="20"/>
          <w:lang w:eastAsia="zh-TW"/>
        </w:rPr>
        <w:t>onceptually</w:t>
      </w:r>
      <w:r>
        <w:rPr>
          <w:rFonts w:eastAsiaTheme="minorEastAsia"/>
          <w:szCs w:val="20"/>
          <w:lang w:eastAsia="zh-TW"/>
        </w:rPr>
        <w:t xml:space="preserve">, the </w:t>
      </w:r>
      <w:r w:rsidR="00C930E9">
        <w:rPr>
          <w:rFonts w:eastAsiaTheme="minorEastAsia"/>
          <w:szCs w:val="20"/>
          <w:lang w:eastAsia="zh-TW"/>
        </w:rPr>
        <w:t xml:space="preserve">UEI/ED </w:t>
      </w:r>
      <w:r w:rsidR="005222CC">
        <w:rPr>
          <w:rFonts w:eastAsiaTheme="minorEastAsia"/>
          <w:szCs w:val="20"/>
          <w:lang w:eastAsia="zh-TW"/>
        </w:rPr>
        <w:t>report</w:t>
      </w:r>
      <w:r>
        <w:rPr>
          <w:rFonts w:eastAsiaTheme="minorEastAsia"/>
          <w:szCs w:val="20"/>
          <w:lang w:eastAsia="zh-TW"/>
        </w:rPr>
        <w:t xml:space="preserve"> configurations sharing the same resource for the first </w:t>
      </w:r>
      <w:r w:rsidR="005222CC">
        <w:rPr>
          <w:rFonts w:eastAsiaTheme="minorEastAsia"/>
          <w:szCs w:val="20"/>
          <w:lang w:eastAsia="zh-TW"/>
        </w:rPr>
        <w:t>PUCCH</w:t>
      </w:r>
      <w:r>
        <w:rPr>
          <w:rFonts w:eastAsiaTheme="minorEastAsia"/>
          <w:szCs w:val="20"/>
          <w:lang w:eastAsia="zh-TW"/>
        </w:rPr>
        <w:t xml:space="preserve"> and the same resource for the second </w:t>
      </w:r>
      <w:r w:rsidR="005222CC">
        <w:rPr>
          <w:rFonts w:eastAsiaTheme="minorEastAsia"/>
          <w:szCs w:val="20"/>
          <w:lang w:eastAsia="zh-TW"/>
        </w:rPr>
        <w:t>PUSCH</w:t>
      </w:r>
      <w:r>
        <w:rPr>
          <w:rFonts w:eastAsiaTheme="minorEastAsia"/>
          <w:szCs w:val="20"/>
          <w:lang w:eastAsia="zh-TW"/>
        </w:rPr>
        <w:t xml:space="preserve"> belongs</w:t>
      </w:r>
      <w:r>
        <w:rPr>
          <w:rFonts w:eastAsiaTheme="minorEastAsia" w:hint="eastAsia"/>
          <w:szCs w:val="20"/>
          <w:lang w:eastAsia="zh-TW"/>
        </w:rPr>
        <w:t xml:space="preserve"> </w:t>
      </w:r>
      <w:r>
        <w:rPr>
          <w:rFonts w:eastAsiaTheme="minorEastAsia"/>
          <w:szCs w:val="20"/>
          <w:lang w:eastAsia="zh-TW"/>
        </w:rPr>
        <w:t xml:space="preserve">to the same group. In each group, </w:t>
      </w:r>
      <w:r w:rsidR="005222CC">
        <w:rPr>
          <w:rFonts w:eastAsiaTheme="minorEastAsia"/>
          <w:szCs w:val="20"/>
          <w:lang w:eastAsia="zh-TW"/>
        </w:rPr>
        <w:t>the</w:t>
      </w:r>
      <w:r>
        <w:rPr>
          <w:rFonts w:eastAsiaTheme="minorEastAsia"/>
          <w:szCs w:val="20"/>
          <w:lang w:eastAsia="zh-TW"/>
        </w:rPr>
        <w:t xml:space="preserve"> first </w:t>
      </w:r>
      <w:r w:rsidR="005222CC">
        <w:rPr>
          <w:rFonts w:eastAsiaTheme="minorEastAsia"/>
          <w:szCs w:val="20"/>
          <w:lang w:eastAsia="zh-TW"/>
        </w:rPr>
        <w:t>PUCCH</w:t>
      </w:r>
      <w:r>
        <w:rPr>
          <w:rFonts w:eastAsiaTheme="minorEastAsia"/>
          <w:szCs w:val="20"/>
          <w:lang w:eastAsia="zh-TW"/>
        </w:rPr>
        <w:t xml:space="preserve"> is transmitted </w:t>
      </w:r>
      <w:bookmarkStart w:id="270" w:name="OLE_LINK387"/>
      <w:r>
        <w:rPr>
          <w:rFonts w:eastAsiaTheme="minorEastAsia"/>
          <w:szCs w:val="20"/>
          <w:lang w:eastAsia="zh-TW"/>
        </w:rPr>
        <w:t xml:space="preserve">if any of </w:t>
      </w:r>
      <w:r w:rsidR="00C930E9">
        <w:rPr>
          <w:rFonts w:eastAsiaTheme="minorEastAsia"/>
          <w:szCs w:val="20"/>
          <w:lang w:eastAsia="zh-TW"/>
        </w:rPr>
        <w:t xml:space="preserve">UEI/ED </w:t>
      </w:r>
      <w:r w:rsidR="005222CC">
        <w:rPr>
          <w:rFonts w:eastAsiaTheme="minorEastAsia"/>
          <w:szCs w:val="20"/>
          <w:lang w:eastAsia="zh-TW"/>
        </w:rPr>
        <w:t>report</w:t>
      </w:r>
      <w:r>
        <w:rPr>
          <w:rFonts w:eastAsiaTheme="minorEastAsia"/>
          <w:szCs w:val="20"/>
          <w:lang w:eastAsia="zh-TW"/>
        </w:rPr>
        <w:t xml:space="preserve"> configuration(s) in the group is triggered</w:t>
      </w:r>
      <w:bookmarkEnd w:id="270"/>
      <w:r>
        <w:rPr>
          <w:rFonts w:eastAsiaTheme="minorEastAsia"/>
          <w:szCs w:val="20"/>
          <w:lang w:eastAsia="zh-TW"/>
        </w:rPr>
        <w:t xml:space="preserve">, and the second </w:t>
      </w:r>
      <w:r w:rsidR="005222CC">
        <w:rPr>
          <w:rFonts w:eastAsiaTheme="minorEastAsia"/>
          <w:szCs w:val="20"/>
          <w:lang w:eastAsia="zh-TW"/>
        </w:rPr>
        <w:t>PUSCH</w:t>
      </w:r>
      <w:r>
        <w:rPr>
          <w:rFonts w:eastAsiaTheme="minorEastAsia"/>
          <w:szCs w:val="20"/>
          <w:lang w:eastAsia="zh-TW"/>
        </w:rPr>
        <w:t xml:space="preserve"> is transmitted to carry the report(s) of the triggered reporting configuration(s) in the group</w:t>
      </w:r>
      <w:r w:rsidR="00E43F1C">
        <w:rPr>
          <w:rFonts w:eastAsiaTheme="minorEastAsia"/>
          <w:szCs w:val="20"/>
          <w:lang w:eastAsia="zh-TW"/>
        </w:rPr>
        <w:t xml:space="preserve">, as </w:t>
      </w:r>
      <w:r w:rsidR="00E43F1C" w:rsidRPr="0038591F">
        <w:rPr>
          <w:rFonts w:eastAsiaTheme="minorEastAsia"/>
          <w:szCs w:val="20"/>
          <w:lang w:eastAsia="zh-TW"/>
        </w:rPr>
        <w:t xml:space="preserve">illustrated in </w:t>
      </w:r>
      <w:r w:rsidR="00E43F1C" w:rsidRPr="007C1EF8">
        <w:rPr>
          <w:rFonts w:eastAsiaTheme="minorEastAsia"/>
          <w:szCs w:val="20"/>
          <w:lang w:eastAsia="zh-TW"/>
        </w:rPr>
        <w:t>Fig.</w:t>
      </w:r>
      <w:r w:rsidR="0038591F" w:rsidRPr="007C1EF8">
        <w:rPr>
          <w:rFonts w:eastAsiaTheme="minorEastAsia"/>
          <w:szCs w:val="20"/>
          <w:lang w:eastAsia="zh-TW"/>
        </w:rPr>
        <w:t xml:space="preserve"> </w:t>
      </w:r>
      <w:r w:rsidR="007C1EF8" w:rsidRPr="007C1EF8">
        <w:rPr>
          <w:rFonts w:eastAsiaTheme="minorEastAsia"/>
          <w:szCs w:val="20"/>
          <w:lang w:eastAsia="zh-TW"/>
        </w:rPr>
        <w:t>1</w:t>
      </w:r>
      <w:r w:rsidR="00CD597A" w:rsidRPr="007C1EF8">
        <w:rPr>
          <w:rFonts w:eastAsiaTheme="minorEastAsia"/>
          <w:szCs w:val="20"/>
          <w:lang w:eastAsia="zh-TW"/>
        </w:rPr>
        <w:t>.</w:t>
      </w:r>
      <w:r w:rsidR="001124A1">
        <w:rPr>
          <w:rFonts w:eastAsiaTheme="minorEastAsia"/>
          <w:szCs w:val="20"/>
          <w:lang w:eastAsia="zh-TW"/>
        </w:rPr>
        <w:t xml:space="preserve"> </w:t>
      </w:r>
    </w:p>
    <w:p w14:paraId="24C90F30" w14:textId="270CEC52" w:rsidR="004E38C8" w:rsidRPr="00F72293" w:rsidRDefault="008930ED">
      <w:pPr>
        <w:pStyle w:val="af"/>
        <w:numPr>
          <w:ilvl w:val="0"/>
          <w:numId w:val="14"/>
        </w:numPr>
        <w:ind w:leftChars="300" w:left="1080"/>
        <w:jc w:val="left"/>
        <w:rPr>
          <w:szCs w:val="20"/>
        </w:rPr>
      </w:pPr>
      <w:bookmarkStart w:id="271" w:name="OLE_LINK14"/>
      <w:bookmarkEnd w:id="266"/>
      <w:bookmarkEnd w:id="267"/>
      <w:bookmarkEnd w:id="269"/>
      <w:r w:rsidRPr="001F7933">
        <w:rPr>
          <w:rFonts w:eastAsiaTheme="minorEastAsia"/>
          <w:b/>
          <w:bCs/>
          <w:szCs w:val="20"/>
          <w:lang w:eastAsia="zh-TW"/>
        </w:rPr>
        <w:lastRenderedPageBreak/>
        <w:t>Case 2</w:t>
      </w:r>
      <w:r w:rsidRPr="004E38C8">
        <w:rPr>
          <w:rFonts w:eastAsiaTheme="minorEastAsia"/>
          <w:szCs w:val="20"/>
          <w:lang w:eastAsia="zh-TW"/>
        </w:rPr>
        <w:t xml:space="preserve">: </w:t>
      </w:r>
      <w:bookmarkStart w:id="272" w:name="OLE_LINK378"/>
      <w:r w:rsidR="005222CC">
        <w:rPr>
          <w:rFonts w:eastAsiaTheme="minorEastAsia"/>
          <w:szCs w:val="20"/>
          <w:lang w:eastAsia="zh-TW"/>
        </w:rPr>
        <w:t xml:space="preserve">The same </w:t>
      </w:r>
      <w:bookmarkStart w:id="273" w:name="OLE_LINK74"/>
      <w:r w:rsidR="005222CC">
        <w:rPr>
          <w:rFonts w:eastAsiaTheme="minorEastAsia"/>
          <w:szCs w:val="20"/>
          <w:lang w:eastAsia="zh-TW"/>
        </w:rPr>
        <w:t>resource for the first PUCCH</w:t>
      </w:r>
      <w:r w:rsidR="004E38C8">
        <w:rPr>
          <w:rFonts w:eastAsiaTheme="minorEastAsia"/>
          <w:szCs w:val="20"/>
          <w:lang w:eastAsia="zh-TW"/>
        </w:rPr>
        <w:t xml:space="preserve"> </w:t>
      </w:r>
      <w:bookmarkEnd w:id="273"/>
      <w:r w:rsidR="004E38C8">
        <w:rPr>
          <w:rFonts w:eastAsiaTheme="minorEastAsia"/>
          <w:szCs w:val="20"/>
          <w:lang w:eastAsia="zh-TW"/>
        </w:rPr>
        <w:t>but different</w:t>
      </w:r>
      <w:r w:rsidR="005222CC">
        <w:rPr>
          <w:rFonts w:eastAsiaTheme="minorEastAsia"/>
          <w:szCs w:val="20"/>
          <w:lang w:eastAsia="zh-TW"/>
        </w:rPr>
        <w:t xml:space="preserve"> resources for the</w:t>
      </w:r>
      <w:r w:rsidR="004E38C8">
        <w:rPr>
          <w:rFonts w:eastAsiaTheme="minorEastAsia"/>
          <w:szCs w:val="20"/>
          <w:lang w:eastAsia="zh-TW"/>
        </w:rPr>
        <w:t xml:space="preserve"> second</w:t>
      </w:r>
      <w:r w:rsidR="005222CC">
        <w:rPr>
          <w:rFonts w:eastAsiaTheme="minorEastAsia"/>
          <w:szCs w:val="20"/>
          <w:lang w:eastAsia="zh-TW"/>
        </w:rPr>
        <w:t xml:space="preserve"> PUSCH</w:t>
      </w:r>
    </w:p>
    <w:p w14:paraId="0FD591BF" w14:textId="6C4DAB44" w:rsidR="006878C3" w:rsidRDefault="006878C3" w:rsidP="006878C3">
      <w:pPr>
        <w:pStyle w:val="af"/>
        <w:ind w:left="1080"/>
        <w:rPr>
          <w:rFonts w:eastAsiaTheme="minorEastAsia"/>
          <w:szCs w:val="20"/>
          <w:lang w:eastAsia="zh-TW"/>
        </w:rPr>
      </w:pPr>
      <w:bookmarkStart w:id="274" w:name="OLE_LINK381"/>
      <w:bookmarkEnd w:id="271"/>
      <w:r>
        <w:rPr>
          <w:rFonts w:eastAsiaTheme="minorEastAsia"/>
          <w:szCs w:val="20"/>
          <w:lang w:eastAsia="zh-TW"/>
        </w:rPr>
        <w:t xml:space="preserve">The first </w:t>
      </w:r>
      <w:r w:rsidR="00A2223D">
        <w:rPr>
          <w:rFonts w:eastAsiaTheme="minorEastAsia"/>
          <w:szCs w:val="20"/>
          <w:lang w:eastAsia="zh-TW"/>
        </w:rPr>
        <w:t>PUCCH</w:t>
      </w:r>
      <w:r>
        <w:rPr>
          <w:rFonts w:eastAsiaTheme="minorEastAsia"/>
          <w:szCs w:val="20"/>
          <w:lang w:eastAsia="zh-TW"/>
        </w:rPr>
        <w:t xml:space="preserve"> is transmitted if any of </w:t>
      </w:r>
      <w:r w:rsidR="006047B9">
        <w:rPr>
          <w:rFonts w:eastAsiaTheme="minorEastAsia"/>
          <w:szCs w:val="20"/>
          <w:lang w:eastAsia="zh-TW"/>
        </w:rPr>
        <w:t xml:space="preserve">UEI/ED </w:t>
      </w:r>
      <w:r w:rsidR="00A2223D">
        <w:rPr>
          <w:rFonts w:eastAsiaTheme="minorEastAsia"/>
          <w:szCs w:val="20"/>
          <w:lang w:eastAsia="zh-TW"/>
        </w:rPr>
        <w:t>report</w:t>
      </w:r>
      <w:r>
        <w:rPr>
          <w:rFonts w:eastAsiaTheme="minorEastAsia"/>
          <w:szCs w:val="20"/>
          <w:lang w:eastAsia="zh-TW"/>
        </w:rPr>
        <w:t xml:space="preserve"> configuration(s) is triggered, but the different second </w:t>
      </w:r>
      <w:r w:rsidR="00A2223D">
        <w:rPr>
          <w:rFonts w:eastAsiaTheme="minorEastAsia"/>
          <w:szCs w:val="20"/>
          <w:lang w:eastAsia="zh-TW"/>
        </w:rPr>
        <w:t>PUSCH</w:t>
      </w:r>
      <w:r>
        <w:rPr>
          <w:rFonts w:eastAsiaTheme="minorEastAsia"/>
          <w:szCs w:val="20"/>
          <w:lang w:eastAsia="zh-TW"/>
        </w:rPr>
        <w:t xml:space="preserve"> will be used according to which</w:t>
      </w:r>
      <w:r w:rsidR="00257DB9">
        <w:rPr>
          <w:rFonts w:eastAsiaTheme="minorEastAsia"/>
          <w:szCs w:val="20"/>
          <w:lang w:eastAsia="zh-TW"/>
        </w:rPr>
        <w:t xml:space="preserve"> </w:t>
      </w:r>
      <w:r w:rsidR="006047B9">
        <w:rPr>
          <w:rFonts w:eastAsiaTheme="minorEastAsia"/>
          <w:szCs w:val="20"/>
          <w:lang w:eastAsia="zh-TW"/>
        </w:rPr>
        <w:t xml:space="preserve">UEI/ED </w:t>
      </w:r>
      <w:r w:rsidR="00257DB9">
        <w:rPr>
          <w:rFonts w:eastAsiaTheme="minorEastAsia"/>
          <w:szCs w:val="20"/>
          <w:lang w:eastAsia="zh-TW"/>
        </w:rPr>
        <w:t>report</w:t>
      </w:r>
      <w:r>
        <w:rPr>
          <w:rFonts w:eastAsiaTheme="minorEastAsia"/>
          <w:szCs w:val="20"/>
          <w:lang w:eastAsia="zh-TW"/>
        </w:rPr>
        <w:t xml:space="preserve"> configuration is triggered. </w:t>
      </w:r>
      <w:bookmarkStart w:id="275" w:name="OLE_LINK384"/>
      <w:r w:rsidR="00C66F06">
        <w:rPr>
          <w:rFonts w:eastAsiaTheme="minorEastAsia"/>
          <w:szCs w:val="20"/>
          <w:lang w:eastAsia="zh-TW"/>
        </w:rPr>
        <w:t>This case</w:t>
      </w:r>
      <w:r w:rsidR="00257DB9">
        <w:rPr>
          <w:rFonts w:eastAsiaTheme="minorEastAsia"/>
          <w:szCs w:val="20"/>
          <w:lang w:eastAsia="zh-TW"/>
        </w:rPr>
        <w:t xml:space="preserve"> is inapplicable for the configurations configured in different CCs, which</w:t>
      </w:r>
      <w:r w:rsidR="00C66F06">
        <w:rPr>
          <w:rFonts w:eastAsiaTheme="minorEastAsia"/>
          <w:szCs w:val="20"/>
          <w:lang w:eastAsia="zh-TW"/>
        </w:rPr>
        <w:t xml:space="preserve"> requires complicated design of the first channel indication</w:t>
      </w:r>
      <w:bookmarkEnd w:id="275"/>
      <w:r w:rsidR="00257DB9">
        <w:rPr>
          <w:rFonts w:eastAsiaTheme="minorEastAsia"/>
          <w:szCs w:val="20"/>
          <w:lang w:eastAsia="zh-TW"/>
        </w:rPr>
        <w:t>.</w:t>
      </w:r>
      <w:r w:rsidR="001124A1">
        <w:rPr>
          <w:rFonts w:eastAsiaTheme="minorEastAsia"/>
          <w:szCs w:val="20"/>
          <w:lang w:eastAsia="zh-TW"/>
        </w:rPr>
        <w:t xml:space="preserve"> </w:t>
      </w:r>
    </w:p>
    <w:p w14:paraId="14F8865D" w14:textId="77777777" w:rsidR="00E00DDD" w:rsidRPr="00E00DDD" w:rsidRDefault="008930ED" w:rsidP="00DF1441">
      <w:pPr>
        <w:pStyle w:val="af"/>
        <w:numPr>
          <w:ilvl w:val="0"/>
          <w:numId w:val="14"/>
        </w:numPr>
        <w:ind w:leftChars="300" w:left="1080"/>
        <w:rPr>
          <w:szCs w:val="20"/>
        </w:rPr>
      </w:pPr>
      <w:bookmarkStart w:id="276" w:name="OLE_LINK16"/>
      <w:r w:rsidRPr="001F7933">
        <w:rPr>
          <w:rFonts w:eastAsiaTheme="minorEastAsia" w:hint="eastAsia"/>
          <w:b/>
          <w:bCs/>
          <w:szCs w:val="20"/>
          <w:lang w:eastAsia="zh-TW"/>
        </w:rPr>
        <w:t>C</w:t>
      </w:r>
      <w:r w:rsidRPr="001F7933">
        <w:rPr>
          <w:rFonts w:eastAsiaTheme="minorEastAsia"/>
          <w:b/>
          <w:bCs/>
          <w:szCs w:val="20"/>
          <w:lang w:eastAsia="zh-TW"/>
        </w:rPr>
        <w:t>ase 3:</w:t>
      </w:r>
      <w:r w:rsidRPr="00E00DDD">
        <w:rPr>
          <w:rFonts w:eastAsiaTheme="minorEastAsia"/>
          <w:szCs w:val="20"/>
          <w:lang w:eastAsia="zh-TW"/>
        </w:rPr>
        <w:t xml:space="preserve"> </w:t>
      </w:r>
      <w:r w:rsidR="004E38C8" w:rsidRPr="00E00DDD">
        <w:rPr>
          <w:rFonts w:eastAsiaTheme="minorEastAsia"/>
          <w:szCs w:val="20"/>
          <w:lang w:eastAsia="zh-TW"/>
        </w:rPr>
        <w:t>D</w:t>
      </w:r>
      <w:r w:rsidRPr="00E00DDD">
        <w:rPr>
          <w:rFonts w:eastAsiaTheme="minorEastAsia"/>
          <w:szCs w:val="20"/>
          <w:lang w:eastAsia="zh-TW"/>
        </w:rPr>
        <w:t xml:space="preserve">ifferent </w:t>
      </w:r>
      <w:r w:rsidR="00E00DDD" w:rsidRPr="00E00DDD">
        <w:rPr>
          <w:rFonts w:eastAsiaTheme="minorEastAsia"/>
          <w:szCs w:val="20"/>
          <w:lang w:eastAsia="zh-TW"/>
        </w:rPr>
        <w:t>resources for the first PUCCH</w:t>
      </w:r>
      <w:r w:rsidRPr="00E00DDD">
        <w:rPr>
          <w:rFonts w:eastAsiaTheme="minorEastAsia"/>
          <w:szCs w:val="20"/>
          <w:lang w:eastAsia="zh-TW"/>
        </w:rPr>
        <w:t xml:space="preserve"> but the sa</w:t>
      </w:r>
      <w:r w:rsidR="004E38C8" w:rsidRPr="00E00DDD">
        <w:rPr>
          <w:rFonts w:eastAsiaTheme="minorEastAsia"/>
          <w:szCs w:val="20"/>
          <w:lang w:eastAsia="zh-TW"/>
        </w:rPr>
        <w:t>m</w:t>
      </w:r>
      <w:r w:rsidRPr="00E00DDD">
        <w:rPr>
          <w:rFonts w:eastAsiaTheme="minorEastAsia"/>
          <w:szCs w:val="20"/>
          <w:lang w:eastAsia="zh-TW"/>
        </w:rPr>
        <w:t>e</w:t>
      </w:r>
      <w:r w:rsidR="00E00DDD" w:rsidRPr="00E00DDD">
        <w:rPr>
          <w:rFonts w:eastAsiaTheme="minorEastAsia"/>
          <w:szCs w:val="20"/>
          <w:lang w:eastAsia="zh-TW"/>
        </w:rPr>
        <w:t xml:space="preserve"> resource for the second </w:t>
      </w:r>
      <w:bookmarkStart w:id="277" w:name="OLE_LINK389"/>
      <w:r w:rsidR="00E00DDD">
        <w:rPr>
          <w:rFonts w:eastAsiaTheme="minorEastAsia"/>
          <w:szCs w:val="20"/>
          <w:lang w:eastAsia="zh-TW"/>
        </w:rPr>
        <w:t>PUSCH</w:t>
      </w:r>
    </w:p>
    <w:bookmarkEnd w:id="276"/>
    <w:p w14:paraId="5FEB3A5F" w14:textId="7846EFBA" w:rsidR="00F72293" w:rsidRPr="00E00DDD" w:rsidRDefault="00870BE7" w:rsidP="00DF1441">
      <w:pPr>
        <w:pStyle w:val="af"/>
        <w:ind w:left="1080"/>
        <w:rPr>
          <w:szCs w:val="20"/>
        </w:rPr>
      </w:pPr>
      <w:r w:rsidRPr="00E00DDD">
        <w:rPr>
          <w:szCs w:val="20"/>
        </w:rPr>
        <w:t xml:space="preserve">UE sends the first </w:t>
      </w:r>
      <w:r w:rsidR="00E00DDD">
        <w:rPr>
          <w:szCs w:val="20"/>
        </w:rPr>
        <w:t>PUSCHs</w:t>
      </w:r>
      <w:r w:rsidRPr="00E00DDD">
        <w:rPr>
          <w:szCs w:val="20"/>
        </w:rPr>
        <w:t xml:space="preserve"> using different resources for two </w:t>
      </w:r>
      <w:r w:rsidR="006047B9">
        <w:rPr>
          <w:rFonts w:eastAsiaTheme="minorEastAsia"/>
          <w:szCs w:val="20"/>
          <w:lang w:eastAsia="zh-TW"/>
        </w:rPr>
        <w:t>UEI/ED</w:t>
      </w:r>
      <w:r w:rsidR="006047B9">
        <w:rPr>
          <w:szCs w:val="20"/>
        </w:rPr>
        <w:t xml:space="preserve"> </w:t>
      </w:r>
      <w:r w:rsidR="00E00DDD">
        <w:rPr>
          <w:szCs w:val="20"/>
        </w:rPr>
        <w:t>report</w:t>
      </w:r>
      <w:r w:rsidRPr="00E00DDD">
        <w:rPr>
          <w:szCs w:val="20"/>
        </w:rPr>
        <w:t xml:space="preserve"> configuration</w:t>
      </w:r>
      <w:r w:rsidR="00135F98" w:rsidRPr="00E00DDD">
        <w:rPr>
          <w:szCs w:val="20"/>
        </w:rPr>
        <w:t>s if triggered</w:t>
      </w:r>
      <w:r w:rsidRPr="00E00DDD">
        <w:rPr>
          <w:szCs w:val="20"/>
        </w:rPr>
        <w:t xml:space="preserve">, </w:t>
      </w:r>
      <w:r w:rsidR="00BD4A93" w:rsidRPr="00E00DDD">
        <w:rPr>
          <w:szCs w:val="20"/>
        </w:rPr>
        <w:t>while</w:t>
      </w:r>
      <w:r w:rsidRPr="00E00DDD">
        <w:rPr>
          <w:szCs w:val="20"/>
        </w:rPr>
        <w:t xml:space="preserve"> the beam reports are carried in the same </w:t>
      </w:r>
      <w:r w:rsidR="0067545E" w:rsidRPr="00E00DDD">
        <w:rPr>
          <w:szCs w:val="20"/>
        </w:rPr>
        <w:t xml:space="preserve">second </w:t>
      </w:r>
      <w:r w:rsidR="00E00DDD" w:rsidRPr="00E00DDD">
        <w:rPr>
          <w:rFonts w:hint="eastAsia"/>
          <w:szCs w:val="20"/>
        </w:rPr>
        <w:t>PUSCH</w:t>
      </w:r>
      <w:r w:rsidRPr="00E00DDD">
        <w:rPr>
          <w:szCs w:val="20"/>
        </w:rPr>
        <w:t xml:space="preserve">. </w:t>
      </w:r>
      <w:r w:rsidR="00857EEB" w:rsidRPr="00E00DDD">
        <w:rPr>
          <w:szCs w:val="20"/>
        </w:rPr>
        <w:t xml:space="preserve">Basically, it is a good solution to achieve joint reporting in the same </w:t>
      </w:r>
      <w:r w:rsidR="00B438E3">
        <w:rPr>
          <w:szCs w:val="20"/>
        </w:rPr>
        <w:t xml:space="preserve">PUSCH </w:t>
      </w:r>
      <w:r w:rsidR="00857EEB" w:rsidRPr="00E00DDD">
        <w:rPr>
          <w:szCs w:val="20"/>
        </w:rPr>
        <w:t xml:space="preserve">and also eliminate the decoding </w:t>
      </w:r>
      <w:r w:rsidR="00857EEB" w:rsidRPr="00E00DDD">
        <w:rPr>
          <w:rFonts w:eastAsiaTheme="minorEastAsia"/>
          <w:szCs w:val="20"/>
          <w:lang w:eastAsia="zh-TW"/>
        </w:rPr>
        <w:t>hypothesis to differentiate reporting configurations by assigning different resources</w:t>
      </w:r>
      <w:r w:rsidR="00B438E3">
        <w:rPr>
          <w:rFonts w:eastAsiaTheme="minorEastAsia"/>
          <w:szCs w:val="20"/>
          <w:lang w:eastAsia="zh-TW"/>
        </w:rPr>
        <w:t xml:space="preserve"> for the first PUCCH</w:t>
      </w:r>
      <w:r w:rsidR="00857EEB" w:rsidRPr="00E00DDD">
        <w:rPr>
          <w:rFonts w:eastAsiaTheme="minorEastAsia"/>
          <w:szCs w:val="20"/>
          <w:lang w:eastAsia="zh-TW"/>
        </w:rPr>
        <w:t>.</w:t>
      </w:r>
    </w:p>
    <w:p w14:paraId="1D49AD62" w14:textId="6B051959" w:rsidR="00857EEB" w:rsidRPr="00857EEB" w:rsidRDefault="004E38C8" w:rsidP="00DF1441">
      <w:pPr>
        <w:pStyle w:val="af"/>
        <w:numPr>
          <w:ilvl w:val="0"/>
          <w:numId w:val="14"/>
        </w:numPr>
        <w:ind w:leftChars="300" w:left="1080"/>
        <w:rPr>
          <w:szCs w:val="20"/>
        </w:rPr>
      </w:pPr>
      <w:bookmarkStart w:id="278" w:name="OLE_LINK17"/>
      <w:bookmarkEnd w:id="272"/>
      <w:bookmarkEnd w:id="274"/>
      <w:bookmarkEnd w:id="277"/>
      <w:r w:rsidRPr="000F26B6">
        <w:rPr>
          <w:rFonts w:eastAsiaTheme="minorEastAsia"/>
          <w:b/>
          <w:bCs/>
          <w:szCs w:val="20"/>
          <w:lang w:eastAsia="zh-TW"/>
        </w:rPr>
        <w:t xml:space="preserve">Case 4: </w:t>
      </w:r>
      <w:r>
        <w:rPr>
          <w:rFonts w:eastAsiaTheme="minorEastAsia"/>
          <w:szCs w:val="20"/>
          <w:lang w:eastAsia="zh-TW"/>
        </w:rPr>
        <w:t xml:space="preserve">Different </w:t>
      </w:r>
      <w:r w:rsidR="00267C1E" w:rsidRPr="00E00DDD">
        <w:rPr>
          <w:rFonts w:eastAsiaTheme="minorEastAsia"/>
          <w:szCs w:val="20"/>
          <w:lang w:eastAsia="zh-TW"/>
        </w:rPr>
        <w:t>resources for the first PUCCH</w:t>
      </w:r>
      <w:r>
        <w:rPr>
          <w:rFonts w:eastAsiaTheme="minorEastAsia"/>
          <w:szCs w:val="20"/>
          <w:lang w:eastAsia="zh-TW"/>
        </w:rPr>
        <w:t xml:space="preserve"> and different </w:t>
      </w:r>
      <w:r w:rsidR="00267C1E">
        <w:rPr>
          <w:rFonts w:eastAsiaTheme="minorEastAsia"/>
          <w:szCs w:val="20"/>
          <w:lang w:eastAsia="zh-TW"/>
        </w:rPr>
        <w:t xml:space="preserve">resources for the </w:t>
      </w:r>
      <w:r>
        <w:rPr>
          <w:rFonts w:eastAsiaTheme="minorEastAsia"/>
          <w:szCs w:val="20"/>
          <w:lang w:eastAsia="zh-TW"/>
        </w:rPr>
        <w:t xml:space="preserve">second </w:t>
      </w:r>
      <w:r w:rsidR="00267C1E">
        <w:rPr>
          <w:rFonts w:eastAsiaTheme="minorEastAsia"/>
          <w:szCs w:val="20"/>
          <w:lang w:eastAsia="zh-TW"/>
        </w:rPr>
        <w:t>PUSCH</w:t>
      </w:r>
    </w:p>
    <w:bookmarkEnd w:id="278"/>
    <w:p w14:paraId="65A8CEBD" w14:textId="1D947E5D" w:rsidR="00857EEB" w:rsidRPr="00E43F1C" w:rsidRDefault="00857EEB" w:rsidP="00DF1441">
      <w:pPr>
        <w:pStyle w:val="af"/>
        <w:ind w:left="1080"/>
        <w:rPr>
          <w:szCs w:val="20"/>
        </w:rPr>
      </w:pPr>
      <w:r w:rsidRPr="00857EEB">
        <w:rPr>
          <w:szCs w:val="20"/>
        </w:rPr>
        <w:t xml:space="preserve">UE sends the first </w:t>
      </w:r>
      <w:r w:rsidR="00554268">
        <w:rPr>
          <w:szCs w:val="20"/>
        </w:rPr>
        <w:t>PUCCHs</w:t>
      </w:r>
      <w:r w:rsidRPr="00857EEB">
        <w:rPr>
          <w:szCs w:val="20"/>
        </w:rPr>
        <w:t xml:space="preserve"> using different resources for two </w:t>
      </w:r>
      <w:r w:rsidR="0041446B">
        <w:rPr>
          <w:rFonts w:eastAsiaTheme="minorEastAsia"/>
          <w:szCs w:val="20"/>
          <w:lang w:eastAsia="zh-TW"/>
        </w:rPr>
        <w:t>UEI/ED</w:t>
      </w:r>
      <w:r w:rsidR="0041446B">
        <w:rPr>
          <w:szCs w:val="20"/>
        </w:rPr>
        <w:t xml:space="preserve"> </w:t>
      </w:r>
      <w:r w:rsidR="00554268">
        <w:rPr>
          <w:szCs w:val="20"/>
        </w:rPr>
        <w:t>report</w:t>
      </w:r>
      <w:r w:rsidRPr="00857EEB">
        <w:rPr>
          <w:szCs w:val="20"/>
        </w:rPr>
        <w:t xml:space="preserve"> configurations if triggered, </w:t>
      </w:r>
      <w:r>
        <w:rPr>
          <w:szCs w:val="20"/>
        </w:rPr>
        <w:t>and</w:t>
      </w:r>
      <w:r w:rsidRPr="00857EEB">
        <w:rPr>
          <w:szCs w:val="20"/>
        </w:rPr>
        <w:t xml:space="preserve"> the beam reports are </w:t>
      </w:r>
      <w:r>
        <w:rPr>
          <w:szCs w:val="20"/>
        </w:rPr>
        <w:t xml:space="preserve">also </w:t>
      </w:r>
      <w:r w:rsidRPr="00857EEB">
        <w:rPr>
          <w:szCs w:val="20"/>
        </w:rPr>
        <w:t xml:space="preserve">carried in </w:t>
      </w:r>
      <w:r>
        <w:rPr>
          <w:szCs w:val="20"/>
        </w:rPr>
        <w:t xml:space="preserve">different </w:t>
      </w:r>
      <w:r w:rsidR="001A5673">
        <w:rPr>
          <w:szCs w:val="20"/>
        </w:rPr>
        <w:t>second PUSCHs</w:t>
      </w:r>
      <w:r w:rsidRPr="00857EEB">
        <w:rPr>
          <w:szCs w:val="20"/>
        </w:rPr>
        <w:t xml:space="preserve">. </w:t>
      </w:r>
    </w:p>
    <w:p w14:paraId="005D7687" w14:textId="52F9DE91" w:rsidR="008930ED" w:rsidRDefault="003849FB" w:rsidP="00DE6DE3">
      <w:pPr>
        <w:spacing w:before="240" w:line="276" w:lineRule="auto"/>
        <w:jc w:val="both"/>
        <w:rPr>
          <w:rFonts w:eastAsiaTheme="minorEastAsia"/>
          <w:szCs w:val="20"/>
          <w:lang w:eastAsia="zh-TW"/>
        </w:rPr>
      </w:pPr>
      <w:r>
        <w:rPr>
          <w:rFonts w:eastAsiaTheme="minorEastAsia"/>
          <w:szCs w:val="20"/>
          <w:lang w:eastAsia="zh-TW"/>
        </w:rPr>
        <w:t xml:space="preserve">In </w:t>
      </w:r>
      <w:r w:rsidR="00E43F1C">
        <w:rPr>
          <w:rFonts w:eastAsiaTheme="minorEastAsia"/>
          <w:szCs w:val="20"/>
          <w:lang w:eastAsia="zh-TW"/>
        </w:rPr>
        <w:t>summary</w:t>
      </w:r>
      <w:r>
        <w:rPr>
          <w:rFonts w:eastAsiaTheme="minorEastAsia"/>
          <w:szCs w:val="20"/>
          <w:lang w:eastAsia="zh-TW"/>
        </w:rPr>
        <w:t>, the configuration framework of UEI/ED beam reporting should support at least Case 1 and 4</w:t>
      </w:r>
      <w:r w:rsidR="00E43F1C">
        <w:rPr>
          <w:rFonts w:eastAsiaTheme="minorEastAsia"/>
          <w:szCs w:val="20"/>
          <w:lang w:eastAsia="zh-TW"/>
        </w:rPr>
        <w:t>, and Case 3 can be further considered to have more flexibility on sharing the resource from different levels</w:t>
      </w:r>
      <w:r w:rsidR="00613CC0">
        <w:rPr>
          <w:rFonts w:eastAsiaTheme="minorEastAsia"/>
          <w:szCs w:val="20"/>
          <w:lang w:eastAsia="zh-TW"/>
        </w:rPr>
        <w:t>.</w:t>
      </w:r>
    </w:p>
    <w:p w14:paraId="4DE22B6A" w14:textId="6844186A" w:rsidR="00473712" w:rsidRDefault="00152A1B" w:rsidP="00DE6DE3">
      <w:pPr>
        <w:spacing w:before="240" w:line="276" w:lineRule="auto"/>
        <w:jc w:val="both"/>
        <w:rPr>
          <w:rFonts w:eastAsiaTheme="minorEastAsia"/>
          <w:szCs w:val="20"/>
          <w:lang w:eastAsia="zh-TW"/>
        </w:rPr>
      </w:pPr>
      <w:r>
        <w:rPr>
          <w:rFonts w:eastAsiaTheme="minorEastAsia"/>
          <w:szCs w:val="20"/>
          <w:lang w:eastAsia="zh-TW"/>
        </w:rPr>
        <w:t>Besides</w:t>
      </w:r>
      <w:r w:rsidR="001124A1">
        <w:rPr>
          <w:rFonts w:eastAsiaTheme="minorEastAsia"/>
          <w:szCs w:val="20"/>
          <w:lang w:eastAsia="zh-TW"/>
        </w:rPr>
        <w:t xml:space="preserve">, to support multiple </w:t>
      </w:r>
      <w:r w:rsidR="00872844">
        <w:rPr>
          <w:rFonts w:eastAsiaTheme="minorEastAsia"/>
          <w:szCs w:val="20"/>
          <w:lang w:eastAsia="zh-TW"/>
        </w:rPr>
        <w:t xml:space="preserve">UEI/ED </w:t>
      </w:r>
      <w:r w:rsidR="001124A1">
        <w:rPr>
          <w:rFonts w:eastAsiaTheme="minorEastAsia"/>
          <w:szCs w:val="20"/>
          <w:lang w:eastAsia="zh-TW"/>
        </w:rPr>
        <w:t>report configurations sharing the same resource for the second PUSCH in Mode A, t</w:t>
      </w:r>
      <w:r w:rsidR="00473712">
        <w:rPr>
          <w:rFonts w:eastAsiaTheme="minorEastAsia"/>
          <w:szCs w:val="20"/>
          <w:lang w:eastAsia="zh-TW"/>
        </w:rPr>
        <w:t xml:space="preserve">he </w:t>
      </w:r>
      <w:r w:rsidR="003F112B">
        <w:rPr>
          <w:rFonts w:eastAsiaTheme="minorEastAsia"/>
          <w:szCs w:val="20"/>
          <w:lang w:eastAsia="zh-TW"/>
        </w:rPr>
        <w:t xml:space="preserve">UEI/ED </w:t>
      </w:r>
      <w:r w:rsidR="00473712">
        <w:rPr>
          <w:rFonts w:eastAsiaTheme="minorEastAsia"/>
          <w:szCs w:val="20"/>
          <w:lang w:eastAsia="zh-TW"/>
        </w:rPr>
        <w:t xml:space="preserve">report configurations can be associated with one single trigger state, no matter that the </w:t>
      </w:r>
      <w:r w:rsidR="00D254C8">
        <w:rPr>
          <w:rFonts w:eastAsiaTheme="minorEastAsia"/>
          <w:szCs w:val="20"/>
          <w:lang w:eastAsia="zh-TW"/>
        </w:rPr>
        <w:t xml:space="preserve">UEI/ED </w:t>
      </w:r>
      <w:r w:rsidR="00473712">
        <w:rPr>
          <w:rFonts w:eastAsiaTheme="minorEastAsia"/>
          <w:szCs w:val="20"/>
          <w:lang w:eastAsia="zh-TW"/>
        </w:rPr>
        <w:t>report configurations associate with the same or different resource(s) for the first PUCCH.</w:t>
      </w:r>
    </w:p>
    <w:p w14:paraId="40B594A2" w14:textId="6C37BFE5" w:rsidR="00A431D2" w:rsidRDefault="00A431D2" w:rsidP="001945D3">
      <w:pPr>
        <w:spacing w:before="240" w:line="276" w:lineRule="auto"/>
        <w:jc w:val="both"/>
        <w:rPr>
          <w:rFonts w:eastAsiaTheme="minorEastAsia"/>
          <w:b/>
          <w:bCs/>
          <w:szCs w:val="20"/>
          <w:lang w:eastAsia="zh-TW"/>
        </w:rPr>
      </w:pPr>
      <w:bookmarkStart w:id="279" w:name="OLE_LINK444"/>
      <w:r>
        <w:rPr>
          <w:rFonts w:eastAsiaTheme="minorEastAsia"/>
          <w:b/>
          <w:bCs/>
          <w:szCs w:val="20"/>
          <w:lang w:eastAsia="zh-TW"/>
        </w:rPr>
        <w:t xml:space="preserve">Proposal </w:t>
      </w:r>
      <w:r w:rsidR="005D16D9">
        <w:rPr>
          <w:rFonts w:eastAsiaTheme="minorEastAsia"/>
          <w:b/>
          <w:bCs/>
          <w:szCs w:val="20"/>
          <w:lang w:eastAsia="zh-TW"/>
        </w:rPr>
        <w:t>14</w:t>
      </w:r>
      <w:r>
        <w:rPr>
          <w:rFonts w:eastAsiaTheme="minorEastAsia"/>
          <w:b/>
          <w:bCs/>
          <w:szCs w:val="20"/>
          <w:lang w:eastAsia="zh-TW"/>
        </w:rPr>
        <w:t xml:space="preserve">: </w:t>
      </w:r>
      <w:r w:rsidR="001945D3">
        <w:rPr>
          <w:rFonts w:eastAsiaTheme="minorEastAsia"/>
          <w:b/>
          <w:bCs/>
          <w:szCs w:val="20"/>
          <w:lang w:eastAsia="zh-TW"/>
        </w:rPr>
        <w:t>For</w:t>
      </w:r>
      <w:r>
        <w:rPr>
          <w:rFonts w:eastAsiaTheme="minorEastAsia"/>
          <w:b/>
          <w:bCs/>
          <w:szCs w:val="20"/>
          <w:lang w:eastAsia="zh-TW"/>
        </w:rPr>
        <w:t xml:space="preserve"> </w:t>
      </w:r>
      <w:bookmarkStart w:id="280" w:name="OLE_LINK396"/>
      <w:r>
        <w:rPr>
          <w:rFonts w:eastAsiaTheme="minorEastAsia"/>
          <w:b/>
          <w:bCs/>
          <w:szCs w:val="20"/>
          <w:lang w:eastAsia="zh-TW"/>
        </w:rPr>
        <w:t xml:space="preserve">multiple </w:t>
      </w:r>
      <w:r w:rsidR="00941C12">
        <w:rPr>
          <w:rFonts w:eastAsiaTheme="minorEastAsia"/>
          <w:b/>
          <w:bCs/>
          <w:szCs w:val="20"/>
          <w:lang w:eastAsia="zh-TW"/>
        </w:rPr>
        <w:t>C</w:t>
      </w:r>
      <w:r w:rsidR="00941C12">
        <w:rPr>
          <w:rFonts w:eastAsiaTheme="minorEastAsia" w:hint="eastAsia"/>
          <w:b/>
          <w:bCs/>
          <w:szCs w:val="20"/>
          <w:lang w:eastAsia="zh-TW"/>
        </w:rPr>
        <w:t xml:space="preserve">SI </w:t>
      </w:r>
      <w:r>
        <w:rPr>
          <w:rFonts w:eastAsiaTheme="minorEastAsia"/>
          <w:b/>
          <w:bCs/>
          <w:szCs w:val="20"/>
          <w:lang w:eastAsia="zh-TW"/>
        </w:rPr>
        <w:t>report configurations</w:t>
      </w:r>
      <w:bookmarkEnd w:id="280"/>
      <w:r w:rsidR="008D2BB5">
        <w:rPr>
          <w:rFonts w:eastAsiaTheme="minorEastAsia" w:hint="eastAsia"/>
          <w:b/>
          <w:bCs/>
          <w:szCs w:val="20"/>
          <w:lang w:eastAsia="zh-TW"/>
        </w:rPr>
        <w:t xml:space="preserve"> </w:t>
      </w:r>
      <w:r w:rsidR="008D2BB5">
        <w:rPr>
          <w:rFonts w:eastAsiaTheme="minorEastAsia"/>
          <w:b/>
          <w:bCs/>
          <w:szCs w:val="20"/>
          <w:lang w:eastAsia="zh-TW"/>
        </w:rPr>
        <w:t>for UEI/ED reporting</w:t>
      </w:r>
      <w:r w:rsidR="001945D3">
        <w:rPr>
          <w:rFonts w:eastAsiaTheme="minorEastAsia"/>
          <w:b/>
          <w:bCs/>
          <w:szCs w:val="20"/>
          <w:lang w:eastAsia="zh-TW"/>
        </w:rPr>
        <w:t xml:space="preserve"> configured in the same CC</w:t>
      </w:r>
      <w:r>
        <w:rPr>
          <w:rFonts w:eastAsiaTheme="minorEastAsia"/>
          <w:b/>
          <w:bCs/>
          <w:szCs w:val="20"/>
          <w:lang w:eastAsia="zh-TW"/>
        </w:rPr>
        <w:t>, the following are supported for two transmission modes:</w:t>
      </w:r>
    </w:p>
    <w:p w14:paraId="1A16D102" w14:textId="562ED600" w:rsidR="00A431D2" w:rsidRDefault="00A431D2" w:rsidP="001945D3">
      <w:pPr>
        <w:pStyle w:val="af"/>
        <w:numPr>
          <w:ilvl w:val="0"/>
          <w:numId w:val="14"/>
        </w:numPr>
        <w:ind w:leftChars="300" w:left="1080"/>
        <w:rPr>
          <w:rFonts w:eastAsiaTheme="minorEastAsia"/>
          <w:b/>
          <w:bCs/>
          <w:szCs w:val="20"/>
          <w:lang w:eastAsia="zh-TW"/>
        </w:rPr>
      </w:pPr>
      <w:bookmarkStart w:id="281" w:name="OLE_LINK395"/>
      <w:bookmarkStart w:id="282" w:name="OLE_LINK393"/>
      <w:bookmarkStart w:id="283" w:name="OLE_LINK18"/>
      <w:r>
        <w:rPr>
          <w:rFonts w:eastAsiaTheme="minorEastAsia"/>
          <w:b/>
          <w:bCs/>
          <w:szCs w:val="20"/>
          <w:lang w:eastAsia="zh-TW"/>
        </w:rPr>
        <w:t>If</w:t>
      </w:r>
      <w:r w:rsidR="001945D3">
        <w:rPr>
          <w:rFonts w:eastAsiaTheme="minorEastAsia"/>
          <w:b/>
          <w:bCs/>
          <w:szCs w:val="20"/>
          <w:lang w:eastAsia="zh-TW"/>
        </w:rPr>
        <w:t xml:space="preserve"> different </w:t>
      </w:r>
      <w:bookmarkStart w:id="284" w:name="OLE_LINK394"/>
      <w:r w:rsidR="001945D3">
        <w:rPr>
          <w:rFonts w:eastAsiaTheme="minorEastAsia"/>
          <w:b/>
          <w:bCs/>
          <w:szCs w:val="20"/>
          <w:lang w:eastAsia="zh-TW"/>
        </w:rPr>
        <w:t>CSI</w:t>
      </w:r>
      <w:r>
        <w:rPr>
          <w:rFonts w:eastAsiaTheme="minorEastAsia"/>
          <w:b/>
          <w:bCs/>
          <w:szCs w:val="20"/>
          <w:lang w:eastAsia="zh-TW"/>
        </w:rPr>
        <w:t xml:space="preserve"> report configurations </w:t>
      </w:r>
      <w:bookmarkEnd w:id="284"/>
      <w:r>
        <w:rPr>
          <w:rFonts w:eastAsiaTheme="minorEastAsia"/>
          <w:b/>
          <w:bCs/>
          <w:szCs w:val="20"/>
          <w:lang w:eastAsia="zh-TW"/>
        </w:rPr>
        <w:t xml:space="preserve">associated with the same resource for the first </w:t>
      </w:r>
      <w:r w:rsidR="001945D3">
        <w:rPr>
          <w:rFonts w:eastAsiaTheme="minorEastAsia"/>
          <w:b/>
          <w:bCs/>
          <w:szCs w:val="20"/>
          <w:lang w:eastAsia="zh-TW"/>
        </w:rPr>
        <w:t>PUCCH</w:t>
      </w:r>
      <w:r>
        <w:rPr>
          <w:rFonts w:eastAsiaTheme="minorEastAsia"/>
          <w:b/>
          <w:bCs/>
          <w:szCs w:val="20"/>
          <w:lang w:eastAsia="zh-TW"/>
        </w:rPr>
        <w:t xml:space="preserve">, the same resource for the second </w:t>
      </w:r>
      <w:r w:rsidR="001945D3">
        <w:rPr>
          <w:rFonts w:eastAsiaTheme="minorEastAsia"/>
          <w:b/>
          <w:bCs/>
          <w:szCs w:val="20"/>
          <w:lang w:eastAsia="zh-TW"/>
        </w:rPr>
        <w:t>PUSCH</w:t>
      </w:r>
      <w:r>
        <w:rPr>
          <w:rFonts w:eastAsiaTheme="minorEastAsia"/>
          <w:b/>
          <w:bCs/>
          <w:szCs w:val="20"/>
          <w:lang w:eastAsia="zh-TW"/>
        </w:rPr>
        <w:t xml:space="preserve"> should be provided for the </w:t>
      </w:r>
      <w:r w:rsidR="001945D3">
        <w:rPr>
          <w:rFonts w:eastAsiaTheme="minorEastAsia"/>
          <w:b/>
          <w:bCs/>
          <w:szCs w:val="20"/>
          <w:lang w:eastAsia="zh-TW"/>
        </w:rPr>
        <w:t xml:space="preserve">CSI </w:t>
      </w:r>
      <w:r>
        <w:rPr>
          <w:rFonts w:eastAsiaTheme="minorEastAsia"/>
          <w:b/>
          <w:bCs/>
          <w:szCs w:val="20"/>
          <w:lang w:eastAsia="zh-TW"/>
        </w:rPr>
        <w:t>reporting configurations.</w:t>
      </w:r>
    </w:p>
    <w:bookmarkEnd w:id="281"/>
    <w:p w14:paraId="176BE7D5" w14:textId="00D0C78A" w:rsidR="00A431D2" w:rsidRPr="00A431D2" w:rsidRDefault="00A431D2" w:rsidP="001945D3">
      <w:pPr>
        <w:pStyle w:val="af"/>
        <w:numPr>
          <w:ilvl w:val="0"/>
          <w:numId w:val="14"/>
        </w:numPr>
        <w:ind w:leftChars="300" w:left="1080"/>
        <w:rPr>
          <w:rFonts w:eastAsiaTheme="minorEastAsia"/>
          <w:b/>
          <w:bCs/>
          <w:szCs w:val="20"/>
          <w:lang w:val="en-US" w:eastAsia="zh-TW"/>
        </w:rPr>
      </w:pPr>
      <w:r>
        <w:rPr>
          <w:rFonts w:eastAsiaTheme="minorEastAsia"/>
          <w:b/>
          <w:bCs/>
          <w:szCs w:val="20"/>
          <w:lang w:eastAsia="zh-TW"/>
        </w:rPr>
        <w:t xml:space="preserve">FFS: If </w:t>
      </w:r>
      <w:r w:rsidR="001945D3">
        <w:rPr>
          <w:rFonts w:eastAsiaTheme="minorEastAsia"/>
          <w:b/>
          <w:bCs/>
          <w:szCs w:val="20"/>
          <w:lang w:eastAsia="zh-TW"/>
        </w:rPr>
        <w:t>different CSI</w:t>
      </w:r>
      <w:r>
        <w:rPr>
          <w:rFonts w:eastAsiaTheme="minorEastAsia"/>
          <w:b/>
          <w:bCs/>
          <w:szCs w:val="20"/>
          <w:lang w:eastAsia="zh-TW"/>
        </w:rPr>
        <w:t xml:space="preserve"> reporting configurations associated with different resources for the first </w:t>
      </w:r>
      <w:r w:rsidR="003465DE">
        <w:rPr>
          <w:rFonts w:eastAsiaTheme="minorEastAsia"/>
          <w:b/>
          <w:bCs/>
          <w:szCs w:val="20"/>
          <w:lang w:eastAsia="zh-TW"/>
        </w:rPr>
        <w:t>PUCCH</w:t>
      </w:r>
      <w:r>
        <w:rPr>
          <w:rFonts w:eastAsiaTheme="minorEastAsia"/>
          <w:b/>
          <w:bCs/>
          <w:szCs w:val="20"/>
          <w:lang w:eastAsia="zh-TW"/>
        </w:rPr>
        <w:t xml:space="preserve">, </w:t>
      </w:r>
      <w:r>
        <w:rPr>
          <w:rFonts w:eastAsiaTheme="minorEastAsia"/>
          <w:b/>
          <w:bCs/>
          <w:szCs w:val="20"/>
          <w:lang w:val="en-US" w:eastAsia="zh-TW"/>
        </w:rPr>
        <w:t xml:space="preserve">the same/different </w:t>
      </w:r>
      <w:r w:rsidR="003465DE">
        <w:rPr>
          <w:rFonts w:eastAsiaTheme="minorEastAsia"/>
          <w:b/>
          <w:bCs/>
          <w:szCs w:val="20"/>
          <w:lang w:val="en-US" w:eastAsia="zh-TW"/>
        </w:rPr>
        <w:t xml:space="preserve">resource(s) </w:t>
      </w:r>
      <w:r>
        <w:rPr>
          <w:rFonts w:eastAsiaTheme="minorEastAsia"/>
          <w:b/>
          <w:bCs/>
          <w:szCs w:val="20"/>
          <w:lang w:eastAsia="zh-TW"/>
        </w:rPr>
        <w:t xml:space="preserve">for the second </w:t>
      </w:r>
      <w:r w:rsidR="001945D3">
        <w:rPr>
          <w:rFonts w:eastAsiaTheme="minorEastAsia"/>
          <w:b/>
          <w:bCs/>
          <w:szCs w:val="20"/>
          <w:lang w:eastAsia="zh-TW"/>
        </w:rPr>
        <w:t>PUSCH</w:t>
      </w:r>
      <w:r>
        <w:rPr>
          <w:rFonts w:eastAsiaTheme="minorEastAsia"/>
          <w:b/>
          <w:bCs/>
          <w:szCs w:val="20"/>
          <w:lang w:eastAsia="zh-TW"/>
        </w:rPr>
        <w:t xml:space="preserve"> can be provided for the </w:t>
      </w:r>
      <w:r w:rsidR="003465DE">
        <w:rPr>
          <w:rFonts w:eastAsiaTheme="minorEastAsia"/>
          <w:b/>
          <w:bCs/>
          <w:szCs w:val="20"/>
          <w:lang w:eastAsia="zh-TW"/>
        </w:rPr>
        <w:t xml:space="preserve">CSI report </w:t>
      </w:r>
      <w:r>
        <w:rPr>
          <w:rFonts w:eastAsiaTheme="minorEastAsia"/>
          <w:b/>
          <w:bCs/>
          <w:szCs w:val="20"/>
          <w:lang w:eastAsia="zh-TW"/>
        </w:rPr>
        <w:t>configurations.</w:t>
      </w:r>
      <w:bookmarkEnd w:id="282"/>
    </w:p>
    <w:bookmarkEnd w:id="279"/>
    <w:bookmarkEnd w:id="283"/>
    <w:p w14:paraId="77D19EFA" w14:textId="22B13881" w:rsidR="00782FF8" w:rsidRPr="00110C02" w:rsidRDefault="00782FF8" w:rsidP="00E43F1C">
      <w:pPr>
        <w:spacing w:before="240" w:line="276" w:lineRule="auto"/>
        <w:jc w:val="center"/>
        <w:rPr>
          <w:rFonts w:eastAsiaTheme="minorEastAsia"/>
          <w:szCs w:val="20"/>
          <w:lang w:val="en-US" w:eastAsia="zh-TW"/>
        </w:rPr>
      </w:pPr>
      <w:r>
        <w:rPr>
          <w:noProof/>
        </w:rPr>
        <w:drawing>
          <wp:inline distT="0" distB="0" distL="0" distR="0" wp14:anchorId="03D16477" wp14:editId="54D85F02">
            <wp:extent cx="2991568" cy="327704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41546" cy="3331787"/>
                    </a:xfrm>
                    <a:prstGeom prst="rect">
                      <a:avLst/>
                    </a:prstGeom>
                  </pic:spPr>
                </pic:pic>
              </a:graphicData>
            </a:graphic>
          </wp:inline>
        </w:drawing>
      </w:r>
    </w:p>
    <w:p w14:paraId="324612B5" w14:textId="2EB5DF7F" w:rsidR="00C93D36" w:rsidRPr="00A431D2" w:rsidRDefault="00782FF8" w:rsidP="00A431D2">
      <w:pPr>
        <w:spacing w:before="240" w:after="120" w:line="276" w:lineRule="auto"/>
        <w:jc w:val="center"/>
        <w:rPr>
          <w:rFonts w:ascii="Times New Roman" w:eastAsia="新細明體" w:hAnsi="Times New Roman"/>
          <w:b/>
          <w:bCs/>
          <w:color w:val="000000" w:themeColor="text1"/>
          <w:szCs w:val="20"/>
          <w:lang w:eastAsia="zh-TW"/>
        </w:rPr>
      </w:pPr>
      <w:bookmarkStart w:id="285" w:name="OLE_LINK210"/>
      <w:r w:rsidRPr="0038591F">
        <w:rPr>
          <w:rFonts w:ascii="Times New Roman" w:eastAsia="新細明體" w:hAnsi="Times New Roman"/>
          <w:b/>
          <w:bCs/>
          <w:color w:val="000000" w:themeColor="text1"/>
          <w:szCs w:val="20"/>
          <w:lang w:eastAsia="zh-TW"/>
        </w:rPr>
        <w:t>Figure</w:t>
      </w:r>
      <w:r w:rsidR="00D33EC4" w:rsidRPr="0038591F">
        <w:rPr>
          <w:rFonts w:ascii="Times New Roman" w:eastAsia="新細明體" w:hAnsi="Times New Roman"/>
          <w:b/>
          <w:bCs/>
          <w:color w:val="000000" w:themeColor="text1"/>
          <w:szCs w:val="20"/>
          <w:lang w:eastAsia="zh-TW"/>
        </w:rPr>
        <w:t xml:space="preserve"> </w:t>
      </w:r>
      <w:r w:rsidR="007C1EF8">
        <w:rPr>
          <w:rFonts w:ascii="Times New Roman" w:eastAsia="新細明體" w:hAnsi="Times New Roman"/>
          <w:b/>
          <w:bCs/>
          <w:color w:val="000000" w:themeColor="text1"/>
          <w:szCs w:val="20"/>
          <w:lang w:eastAsia="zh-TW"/>
        </w:rPr>
        <w:t>1</w:t>
      </w:r>
      <w:r>
        <w:rPr>
          <w:rFonts w:ascii="Times New Roman" w:eastAsia="新細明體" w:hAnsi="Times New Roman"/>
          <w:b/>
          <w:bCs/>
          <w:color w:val="000000" w:themeColor="text1"/>
          <w:szCs w:val="20"/>
          <w:lang w:eastAsia="zh-TW"/>
        </w:rPr>
        <w:t xml:space="preserve">. Illustration of </w:t>
      </w:r>
      <w:r w:rsidR="000F26B6">
        <w:rPr>
          <w:rFonts w:ascii="Times New Roman" w:eastAsia="新細明體" w:hAnsi="Times New Roman"/>
          <w:b/>
          <w:bCs/>
          <w:color w:val="000000" w:themeColor="text1"/>
          <w:szCs w:val="20"/>
          <w:lang w:eastAsia="zh-TW"/>
        </w:rPr>
        <w:t xml:space="preserve">resource sharing for multiple CSI </w:t>
      </w:r>
      <w:r w:rsidR="00336814">
        <w:rPr>
          <w:rFonts w:ascii="Times New Roman" w:eastAsia="新細明體" w:hAnsi="Times New Roman"/>
          <w:b/>
          <w:bCs/>
          <w:color w:val="000000" w:themeColor="text1"/>
          <w:szCs w:val="20"/>
          <w:lang w:eastAsia="zh-TW"/>
        </w:rPr>
        <w:t>report configurations</w:t>
      </w:r>
      <w:r w:rsidR="000F26B6">
        <w:rPr>
          <w:rFonts w:ascii="Times New Roman" w:eastAsia="新細明體" w:hAnsi="Times New Roman"/>
          <w:b/>
          <w:bCs/>
          <w:color w:val="000000" w:themeColor="text1"/>
          <w:szCs w:val="20"/>
          <w:lang w:eastAsia="zh-TW"/>
        </w:rPr>
        <w:t xml:space="preserve"> configured in the same CC for</w:t>
      </w:r>
      <w:r w:rsidR="00E43F1C">
        <w:rPr>
          <w:rFonts w:ascii="Times New Roman" w:eastAsia="新細明體" w:hAnsi="Times New Roman"/>
          <w:b/>
          <w:bCs/>
          <w:color w:val="000000" w:themeColor="text1"/>
          <w:szCs w:val="20"/>
          <w:lang w:eastAsia="zh-TW"/>
        </w:rPr>
        <w:t xml:space="preserve"> Case 1 and Case 4.</w:t>
      </w:r>
    </w:p>
    <w:p w14:paraId="062E326B" w14:textId="77777777" w:rsidR="00A431D2" w:rsidRPr="00A431D2" w:rsidRDefault="00A431D2" w:rsidP="00A431D2">
      <w:pPr>
        <w:rPr>
          <w:rFonts w:eastAsiaTheme="minorEastAsia"/>
          <w:b/>
          <w:bCs/>
          <w:szCs w:val="20"/>
          <w:lang w:val="en-US" w:eastAsia="zh-TW"/>
        </w:rPr>
      </w:pPr>
      <w:bookmarkStart w:id="286" w:name="OLE_LINK4"/>
      <w:bookmarkStart w:id="287" w:name="OLE_LINK122"/>
      <w:bookmarkStart w:id="288" w:name="OLE_LINK118"/>
      <w:bookmarkEnd w:id="138"/>
      <w:bookmarkEnd w:id="139"/>
      <w:bookmarkEnd w:id="142"/>
      <w:bookmarkEnd w:id="285"/>
    </w:p>
    <w:p w14:paraId="2BD47BFC" w14:textId="7D30E72A" w:rsidR="00D77746" w:rsidRPr="0081309A" w:rsidRDefault="00CF7E32" w:rsidP="00DD1812">
      <w:pPr>
        <w:pStyle w:val="2"/>
        <w:spacing w:line="276" w:lineRule="auto"/>
        <w:rPr>
          <w:rFonts w:ascii="Times New Roman" w:hAnsi="Times New Roman"/>
          <w:i w:val="0"/>
          <w:iCs w:val="0"/>
        </w:rPr>
      </w:pPr>
      <w:r w:rsidRPr="0081309A">
        <w:rPr>
          <w:rFonts w:ascii="Times New Roman" w:hAnsi="Times New Roman"/>
          <w:i w:val="0"/>
          <w:iCs w:val="0"/>
        </w:rPr>
        <w:lastRenderedPageBreak/>
        <w:t>Enhancement for other procedure</w:t>
      </w:r>
      <w:bookmarkEnd w:id="286"/>
      <w:r w:rsidR="00FB18A1" w:rsidRPr="0081309A">
        <w:rPr>
          <w:rFonts w:ascii="Times New Roman" w:hAnsi="Times New Roman"/>
          <w:i w:val="0"/>
          <w:iCs w:val="0"/>
        </w:rPr>
        <w:t>(s)</w:t>
      </w:r>
    </w:p>
    <w:p w14:paraId="19B19C8F" w14:textId="79CC9D85" w:rsidR="00CF7E32" w:rsidRPr="00CF7E32" w:rsidRDefault="00A50178" w:rsidP="004E13C6">
      <w:pPr>
        <w:pStyle w:val="3"/>
        <w:spacing w:line="276" w:lineRule="auto"/>
        <w:rPr>
          <w:rFonts w:ascii="Times New Roman" w:hAnsi="Times New Roman"/>
          <w:sz w:val="22"/>
          <w:szCs w:val="28"/>
        </w:rPr>
      </w:pPr>
      <w:bookmarkStart w:id="289" w:name="OLE_LINK185"/>
      <w:bookmarkStart w:id="290" w:name="OLE_LINK183"/>
      <w:bookmarkEnd w:id="287"/>
      <w:r w:rsidRPr="00CF7E32">
        <w:rPr>
          <w:rFonts w:ascii="Times New Roman" w:hAnsi="Times New Roman"/>
          <w:sz w:val="22"/>
          <w:szCs w:val="28"/>
        </w:rPr>
        <w:t>UE-assisted TCI state activation</w:t>
      </w:r>
      <w:bookmarkEnd w:id="289"/>
    </w:p>
    <w:p w14:paraId="3E9D243B" w14:textId="3765E846" w:rsidR="00D660FB" w:rsidRDefault="00D660FB" w:rsidP="00D660FB">
      <w:pPr>
        <w:spacing w:before="240" w:after="120" w:line="276" w:lineRule="auto"/>
        <w:jc w:val="both"/>
        <w:rPr>
          <w:rFonts w:ascii="Times New Roman" w:eastAsia="新細明體" w:hAnsi="Times New Roman"/>
          <w:lang w:val="en-US" w:eastAsia="zh-TW"/>
        </w:rPr>
      </w:pPr>
      <w:bookmarkStart w:id="291" w:name="OLE_LINK23"/>
      <w:bookmarkStart w:id="292" w:name="OLE_LINK94"/>
      <w:bookmarkStart w:id="293" w:name="OLE_LINK59"/>
      <w:bookmarkEnd w:id="288"/>
      <w:bookmarkEnd w:id="290"/>
      <w:r>
        <w:rPr>
          <w:rFonts w:ascii="Times New Roman" w:eastAsia="新細明體" w:hAnsi="Times New Roman"/>
          <w:lang w:eastAsia="zh-TW"/>
        </w:rPr>
        <w:t>In our contribution for RAN1#116</w:t>
      </w:r>
      <w:r w:rsidR="00DA6401">
        <w:rPr>
          <w:rFonts w:ascii="Times New Roman" w:eastAsia="新細明體" w:hAnsi="Times New Roman"/>
          <w:lang w:eastAsia="zh-TW"/>
        </w:rPr>
        <w:t xml:space="preserve"> </w:t>
      </w:r>
      <w:r>
        <w:rPr>
          <w:rFonts w:ascii="Times New Roman" w:eastAsia="新細明體" w:hAnsi="Times New Roman"/>
          <w:lang w:eastAsia="zh-TW"/>
        </w:rPr>
        <w:t>[</w:t>
      </w:r>
      <w:r w:rsidR="00705286">
        <w:rPr>
          <w:rFonts w:ascii="Times New Roman" w:eastAsia="新細明體" w:hAnsi="Times New Roman"/>
          <w:lang w:eastAsia="zh-TW"/>
        </w:rPr>
        <w:t>1</w:t>
      </w:r>
      <w:r>
        <w:rPr>
          <w:rFonts w:ascii="Times New Roman" w:eastAsia="新細明體" w:hAnsi="Times New Roman"/>
          <w:lang w:eastAsia="zh-TW"/>
        </w:rPr>
        <w:t>], we show the analysis of beam switch legacy and realize that activation latency can be further improved by UE reporting of which beam/TCI state has been synchronized. Referring to legacy requirement of TCI state activation for known TCI state, defined in RAN4 specification (TS38.133), the UE is required to receive the first SSB corresponding to a target TCI state after NW activation command if the target TCI state is not in the active TCI state list. In fact, for activating the TCI state which the UE has synchronized with, the additional SSB reception after activation command is unnecessary.</w:t>
      </w:r>
    </w:p>
    <w:p w14:paraId="2D83C5F3" w14:textId="72548D2E" w:rsidR="00D660FB" w:rsidRDefault="00D660FB" w:rsidP="00D660FB">
      <w:pPr>
        <w:spacing w:before="240" w:after="120" w:line="276" w:lineRule="auto"/>
        <w:jc w:val="both"/>
        <w:rPr>
          <w:rFonts w:ascii="Times New Roman" w:eastAsia="新細明體" w:hAnsi="Times New Roman"/>
          <w:lang w:eastAsia="zh-TW"/>
        </w:rPr>
      </w:pPr>
      <w:bookmarkStart w:id="294" w:name="OLE_LINK166"/>
      <w:r>
        <w:rPr>
          <w:rFonts w:ascii="Times New Roman" w:eastAsia="新細明體" w:hAnsi="Times New Roman"/>
          <w:lang w:eastAsia="zh-TW"/>
        </w:rPr>
        <w:t>The timeline for activating a synchronized TCI state</w:t>
      </w:r>
      <w:bookmarkEnd w:id="294"/>
      <w:r>
        <w:rPr>
          <w:rFonts w:ascii="Times New Roman" w:eastAsia="新細明體" w:hAnsi="Times New Roman"/>
          <w:lang w:eastAsia="zh-TW"/>
        </w:rPr>
        <w:t xml:space="preserve"> is illustrated in Figure </w:t>
      </w:r>
      <w:r w:rsidR="00722D15">
        <w:rPr>
          <w:rFonts w:ascii="Times New Roman" w:eastAsia="新細明體" w:hAnsi="Times New Roman"/>
          <w:lang w:eastAsia="zh-TW"/>
        </w:rPr>
        <w:t>2</w:t>
      </w:r>
      <w:r>
        <w:rPr>
          <w:rFonts w:ascii="Times New Roman" w:eastAsia="新細明體" w:hAnsi="Times New Roman"/>
          <w:lang w:eastAsia="zh-TW"/>
        </w:rPr>
        <w:t xml:space="preserve">. Once the UE sends a UEI/ED reporting to report a beam/TCI state is synchronized, UE would keep the TCI state synchronized until it sends another UE-initiated beam report. Then, if NW decides to activate the TCI state which has been reported as “synchronized”, the TCI state activation will be completed without SSB reportion after activation command. Compared to the legacy procedure, UE reporting of synchronized beam(s)/TCI state(s) is beneficial for activation latency reduction to save at most 20ms latency. </w:t>
      </w:r>
    </w:p>
    <w:p w14:paraId="334DBEF0" w14:textId="725CFB32" w:rsidR="00D660FB" w:rsidRDefault="00D660FB" w:rsidP="00D660FB">
      <w:pPr>
        <w:spacing w:before="240" w:line="276" w:lineRule="auto"/>
        <w:jc w:val="both"/>
        <w:rPr>
          <w:rFonts w:ascii="Times New Roman" w:hAnsi="Times New Roman"/>
          <w:b/>
          <w:bCs/>
          <w:color w:val="000000" w:themeColor="text1"/>
        </w:rPr>
      </w:pPr>
      <w:bookmarkStart w:id="295" w:name="OLE_LINK48"/>
      <w:bookmarkEnd w:id="291"/>
      <w:r>
        <w:rPr>
          <w:rFonts w:ascii="Times New Roman" w:hAnsi="Times New Roman"/>
          <w:b/>
          <w:bCs/>
          <w:color w:val="000000" w:themeColor="text1"/>
        </w:rPr>
        <w:t>Observation</w:t>
      </w:r>
      <w:r w:rsidR="002146DD">
        <w:rPr>
          <w:rFonts w:ascii="Times New Roman" w:hAnsi="Times New Roman"/>
          <w:b/>
          <w:bCs/>
          <w:color w:val="000000" w:themeColor="text1"/>
        </w:rPr>
        <w:t xml:space="preserve"> </w:t>
      </w:r>
      <w:r w:rsidR="005D16D9">
        <w:rPr>
          <w:rFonts w:ascii="Times New Roman" w:hAnsi="Times New Roman"/>
          <w:b/>
          <w:bCs/>
          <w:color w:val="000000" w:themeColor="text1"/>
        </w:rPr>
        <w:t>13</w:t>
      </w:r>
      <w:r>
        <w:rPr>
          <w:rFonts w:ascii="Times New Roman" w:hAnsi="Times New Roman"/>
          <w:b/>
          <w:bCs/>
          <w:color w:val="000000" w:themeColor="text1"/>
        </w:rPr>
        <w:t xml:space="preserve">: If UE could report which beam/TCI state has been synchronized in a beam report, that is beneficial for beam activation delay reduction to let NW be aware of that those synchronized TCI state will be applicable </w:t>
      </w:r>
      <w:bookmarkStart w:id="296" w:name="OLE_LINK299"/>
      <w:r>
        <w:rPr>
          <w:rFonts w:ascii="Times New Roman" w:hAnsi="Times New Roman"/>
          <w:b/>
          <w:bCs/>
          <w:color w:val="000000" w:themeColor="text1"/>
        </w:rPr>
        <w:t xml:space="preserve">immediately </w:t>
      </w:r>
      <w:bookmarkStart w:id="297" w:name="OLE_LINK300"/>
      <w:bookmarkEnd w:id="296"/>
      <w:r>
        <w:rPr>
          <w:rFonts w:ascii="Times New Roman" w:hAnsi="Times New Roman"/>
          <w:b/>
          <w:bCs/>
          <w:color w:val="000000" w:themeColor="text1"/>
        </w:rPr>
        <w:t>after NW activation command take effects w</w:t>
      </w:r>
      <w:bookmarkStart w:id="298" w:name="OLE_LINK301"/>
      <w:r>
        <w:rPr>
          <w:rFonts w:ascii="Times New Roman" w:hAnsi="Times New Roman"/>
          <w:b/>
          <w:bCs/>
          <w:color w:val="000000" w:themeColor="text1"/>
        </w:rPr>
        <w:t>ithout the additional SSB reception</w:t>
      </w:r>
      <w:bookmarkEnd w:id="297"/>
      <w:r>
        <w:rPr>
          <w:rFonts w:ascii="Times New Roman" w:hAnsi="Times New Roman"/>
          <w:b/>
          <w:bCs/>
          <w:color w:val="000000" w:themeColor="text1"/>
        </w:rPr>
        <w:t>.</w:t>
      </w:r>
      <w:bookmarkEnd w:id="298"/>
    </w:p>
    <w:bookmarkEnd w:id="295"/>
    <w:p w14:paraId="48A2D7DA" w14:textId="48A6122E" w:rsidR="00D660FB" w:rsidRDefault="00D660FB" w:rsidP="00D660FB">
      <w:pPr>
        <w:spacing w:before="240" w:line="276" w:lineRule="auto"/>
        <w:jc w:val="center"/>
        <w:rPr>
          <w:rFonts w:ascii="Times New Roman" w:hAnsi="Times New Roman"/>
          <w:b/>
          <w:bCs/>
          <w:color w:val="000000" w:themeColor="text1"/>
        </w:rPr>
      </w:pPr>
      <w:r>
        <w:rPr>
          <w:noProof/>
        </w:rPr>
        <w:drawing>
          <wp:inline distT="0" distB="0" distL="0" distR="0" wp14:anchorId="1C8893DC" wp14:editId="11341748">
            <wp:extent cx="4190163" cy="20360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05954" cy="2043769"/>
                    </a:xfrm>
                    <a:prstGeom prst="rect">
                      <a:avLst/>
                    </a:prstGeom>
                    <a:noFill/>
                    <a:ln>
                      <a:noFill/>
                    </a:ln>
                  </pic:spPr>
                </pic:pic>
              </a:graphicData>
            </a:graphic>
          </wp:inline>
        </w:drawing>
      </w:r>
    </w:p>
    <w:p w14:paraId="2A3F97CB" w14:textId="3044551E" w:rsidR="00D660FB" w:rsidRPr="00C94E72" w:rsidRDefault="00D660FB" w:rsidP="00D660FB">
      <w:pPr>
        <w:spacing w:before="240" w:after="120" w:line="276" w:lineRule="auto"/>
        <w:jc w:val="center"/>
        <w:rPr>
          <w:rFonts w:ascii="Times New Roman" w:eastAsia="新細明體" w:hAnsi="Times New Roman"/>
          <w:b/>
          <w:bCs/>
          <w:color w:val="000000" w:themeColor="text1"/>
          <w:szCs w:val="20"/>
          <w:lang w:eastAsia="zh-TW"/>
        </w:rPr>
      </w:pPr>
      <w:bookmarkStart w:id="299" w:name="OLE_LINK43"/>
      <w:r w:rsidRPr="0038591F">
        <w:rPr>
          <w:rFonts w:ascii="Times New Roman" w:eastAsia="新細明體" w:hAnsi="Times New Roman"/>
          <w:b/>
          <w:bCs/>
          <w:color w:val="000000" w:themeColor="text1"/>
          <w:szCs w:val="20"/>
          <w:lang w:eastAsia="zh-TW"/>
        </w:rPr>
        <w:t>Figure</w:t>
      </w:r>
      <w:r w:rsidR="00852774">
        <w:rPr>
          <w:rFonts w:ascii="Times New Roman" w:eastAsia="新細明體" w:hAnsi="Times New Roman"/>
          <w:b/>
          <w:bCs/>
          <w:color w:val="000000" w:themeColor="text1"/>
          <w:szCs w:val="20"/>
          <w:lang w:eastAsia="zh-TW"/>
        </w:rPr>
        <w:t xml:space="preserve"> 2</w:t>
      </w:r>
      <w:r w:rsidRPr="00C94E72">
        <w:rPr>
          <w:rFonts w:ascii="Times New Roman" w:eastAsia="新細明體" w:hAnsi="Times New Roman"/>
          <w:b/>
          <w:bCs/>
          <w:color w:val="000000" w:themeColor="text1"/>
          <w:szCs w:val="20"/>
          <w:lang w:eastAsia="zh-TW"/>
        </w:rPr>
        <w:t>. Illustration of timeline for activating a synchronized TCI state in proposed procedure and in legacy procedure</w:t>
      </w:r>
      <w:r w:rsidR="006A4C53">
        <w:rPr>
          <w:rFonts w:ascii="Times New Roman" w:eastAsia="新細明體" w:hAnsi="Times New Roman" w:hint="eastAsia"/>
          <w:b/>
          <w:bCs/>
          <w:color w:val="000000" w:themeColor="text1"/>
          <w:szCs w:val="20"/>
          <w:lang w:eastAsia="zh-TW"/>
        </w:rPr>
        <w:t>.</w:t>
      </w:r>
    </w:p>
    <w:bookmarkEnd w:id="299"/>
    <w:p w14:paraId="64AF192A" w14:textId="17B15446" w:rsidR="00D660FB" w:rsidRDefault="00D660FB" w:rsidP="00D660FB">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Regarding how to provide NW which beam/TCI state(s) is synchronized via UEI/ED beam reporting, there are two potential solutions. Alternative-1 is that the UE explicitly indicates one-bit indicator (e.g., synchronization state) for each reported beam, and Alternative-2 is that NW considers that the satisfied beam(s) reported in UEI/ED reporting is “synchronized”. Alternative-1 provides more information to report synchronized or unsynchronized beam/TCI state but needs the additional field for indication, while Alternative-2 doesn’t require the additional field in beam reporting but just allow to report the satisfied beam which is also synchronized. In our view, two alternatives</w:t>
      </w:r>
      <w:r w:rsidR="0038591F">
        <w:rPr>
          <w:rFonts w:ascii="Times New Roman" w:eastAsia="新細明體" w:hAnsi="Times New Roman"/>
          <w:lang w:eastAsia="zh-TW"/>
        </w:rPr>
        <w:t xml:space="preserve"> works</w:t>
      </w:r>
      <w:r>
        <w:rPr>
          <w:rFonts w:ascii="Times New Roman" w:eastAsia="新細明體" w:hAnsi="Times New Roman"/>
          <w:lang w:eastAsia="zh-TW"/>
        </w:rPr>
        <w:t xml:space="preserve">. </w:t>
      </w:r>
    </w:p>
    <w:p w14:paraId="253274A4" w14:textId="5AB4D815" w:rsidR="0081309A" w:rsidRDefault="00D660FB" w:rsidP="00D660FB">
      <w:pPr>
        <w:spacing w:before="240" w:line="276" w:lineRule="auto"/>
        <w:jc w:val="both"/>
        <w:rPr>
          <w:rFonts w:ascii="Times New Roman" w:hAnsi="Times New Roman"/>
          <w:b/>
          <w:bCs/>
          <w:i/>
          <w:iCs/>
          <w:sz w:val="24"/>
        </w:rPr>
      </w:pPr>
      <w:bookmarkStart w:id="300" w:name="OLE_LINK295"/>
      <w:bookmarkStart w:id="301" w:name="OLE_LINK445"/>
      <w:r w:rsidRPr="0038591F">
        <w:rPr>
          <w:rFonts w:ascii="Times New Roman" w:eastAsia="新細明體" w:hAnsi="Times New Roman"/>
          <w:b/>
          <w:bCs/>
          <w:color w:val="000000" w:themeColor="text1"/>
          <w:szCs w:val="20"/>
          <w:lang w:eastAsia="zh-TW"/>
        </w:rPr>
        <w:t xml:space="preserve">Proposal </w:t>
      </w:r>
      <w:r w:rsidR="005D16D9">
        <w:rPr>
          <w:rFonts w:ascii="Times New Roman" w:eastAsia="新細明體" w:hAnsi="Times New Roman"/>
          <w:b/>
          <w:bCs/>
          <w:color w:val="000000" w:themeColor="text1"/>
          <w:szCs w:val="20"/>
          <w:lang w:eastAsia="zh-TW"/>
        </w:rPr>
        <w:t>15</w:t>
      </w:r>
      <w:r w:rsidRPr="0038591F">
        <w:rPr>
          <w:rFonts w:ascii="Times New Roman" w:eastAsia="新細明體" w:hAnsi="Times New Roman"/>
          <w:b/>
          <w:bCs/>
          <w:color w:val="000000" w:themeColor="text1"/>
          <w:szCs w:val="20"/>
          <w:lang w:eastAsia="zh-TW"/>
        </w:rPr>
        <w:t xml:space="preserve">: </w:t>
      </w:r>
      <w:bookmarkStart w:id="302" w:name="OLE_LINK175"/>
      <w:r w:rsidR="0081309A">
        <w:rPr>
          <w:rFonts w:ascii="Times New Roman" w:eastAsia="新細明體" w:hAnsi="Times New Roman" w:hint="eastAsia"/>
          <w:b/>
          <w:bCs/>
          <w:color w:val="000000" w:themeColor="text1"/>
          <w:szCs w:val="20"/>
          <w:lang w:eastAsia="zh-TW"/>
        </w:rPr>
        <w:t>To</w:t>
      </w:r>
      <w:r w:rsidR="0081309A">
        <w:rPr>
          <w:rFonts w:ascii="Times New Roman" w:eastAsia="新細明體" w:hAnsi="Times New Roman"/>
          <w:b/>
          <w:bCs/>
          <w:color w:val="000000" w:themeColor="text1"/>
          <w:szCs w:val="20"/>
          <w:lang w:eastAsia="zh-TW"/>
        </w:rPr>
        <w:t xml:space="preserve"> reduce </w:t>
      </w:r>
      <w:r w:rsidR="0081309A" w:rsidRPr="0081309A">
        <w:rPr>
          <w:rFonts w:ascii="Times New Roman" w:eastAsia="新細明體" w:hAnsi="Times New Roman"/>
          <w:b/>
          <w:bCs/>
          <w:color w:val="000000" w:themeColor="text1"/>
          <w:szCs w:val="20"/>
          <w:lang w:eastAsia="zh-TW"/>
        </w:rPr>
        <w:t>beam application latency</w:t>
      </w:r>
      <w:r w:rsidR="0083289F">
        <w:rPr>
          <w:rFonts w:ascii="Times New Roman" w:eastAsia="新細明體" w:hAnsi="Times New Roman"/>
          <w:b/>
          <w:bCs/>
          <w:color w:val="000000" w:themeColor="text1"/>
          <w:szCs w:val="20"/>
          <w:lang w:eastAsia="zh-TW"/>
        </w:rPr>
        <w:t xml:space="preserve">, </w:t>
      </w:r>
      <w:bookmarkStart w:id="303" w:name="OLE_LINK173"/>
      <w:r w:rsidR="0081309A" w:rsidRPr="0081309A">
        <w:rPr>
          <w:rFonts w:ascii="Times New Roman" w:eastAsia="新細明體" w:hAnsi="Times New Roman"/>
          <w:b/>
          <w:bCs/>
          <w:color w:val="000000" w:themeColor="text1"/>
          <w:szCs w:val="20"/>
          <w:lang w:eastAsia="zh-TW"/>
        </w:rPr>
        <w:t xml:space="preserve">after </w:t>
      </w:r>
      <w:r w:rsidR="0081309A">
        <w:rPr>
          <w:rFonts w:ascii="Times New Roman" w:eastAsia="新細明體" w:hAnsi="Times New Roman"/>
          <w:b/>
          <w:bCs/>
          <w:color w:val="000000" w:themeColor="text1"/>
          <w:szCs w:val="20"/>
          <w:lang w:eastAsia="zh-TW"/>
        </w:rPr>
        <w:t xml:space="preserve">a </w:t>
      </w:r>
      <w:bookmarkStart w:id="304" w:name="OLE_LINK164"/>
      <w:r w:rsidR="0081309A">
        <w:rPr>
          <w:rFonts w:ascii="Times New Roman" w:eastAsia="新細明體" w:hAnsi="Times New Roman"/>
          <w:b/>
          <w:bCs/>
          <w:color w:val="000000" w:themeColor="text1"/>
          <w:szCs w:val="20"/>
          <w:lang w:eastAsia="zh-TW"/>
        </w:rPr>
        <w:t>UEI/ED</w:t>
      </w:r>
      <w:r w:rsidR="0081309A" w:rsidRPr="0081309A">
        <w:rPr>
          <w:rFonts w:ascii="Times New Roman" w:eastAsia="新細明體" w:hAnsi="Times New Roman"/>
          <w:b/>
          <w:bCs/>
          <w:color w:val="000000" w:themeColor="text1"/>
          <w:szCs w:val="20"/>
          <w:lang w:eastAsia="zh-TW"/>
        </w:rPr>
        <w:t xml:space="preserve"> beam report</w:t>
      </w:r>
      <w:bookmarkEnd w:id="304"/>
      <w:r w:rsidR="0081309A" w:rsidRPr="0081309A">
        <w:rPr>
          <w:rFonts w:ascii="Times New Roman" w:eastAsia="新細明體" w:hAnsi="Times New Roman"/>
          <w:b/>
          <w:bCs/>
          <w:color w:val="000000" w:themeColor="text1"/>
          <w:szCs w:val="20"/>
          <w:lang w:eastAsia="zh-TW"/>
        </w:rPr>
        <w:t xml:space="preserve"> is sent</w:t>
      </w:r>
      <w:bookmarkEnd w:id="303"/>
      <w:r w:rsidR="0081309A" w:rsidRPr="0081309A">
        <w:rPr>
          <w:rFonts w:ascii="Times New Roman" w:eastAsia="新細明體" w:hAnsi="Times New Roman"/>
          <w:b/>
          <w:bCs/>
          <w:color w:val="000000" w:themeColor="text1"/>
          <w:szCs w:val="20"/>
          <w:lang w:eastAsia="zh-TW"/>
        </w:rPr>
        <w:t>, support the following:</w:t>
      </w:r>
    </w:p>
    <w:p w14:paraId="2C6558F8" w14:textId="42BFFD73" w:rsidR="00D660FB" w:rsidRDefault="0081309A" w:rsidP="0081309A">
      <w:pPr>
        <w:pStyle w:val="af"/>
        <w:numPr>
          <w:ilvl w:val="0"/>
          <w:numId w:val="66"/>
        </w:numPr>
        <w:ind w:leftChars="300" w:left="1080"/>
        <w:rPr>
          <w:rFonts w:eastAsia="新細明體"/>
          <w:b/>
          <w:bCs/>
          <w:color w:val="000000" w:themeColor="text1"/>
          <w:szCs w:val="20"/>
          <w:lang w:eastAsia="zh-TW"/>
        </w:rPr>
      </w:pPr>
      <w:r w:rsidRPr="0081309A">
        <w:rPr>
          <w:rFonts w:eastAsia="新細明體"/>
          <w:b/>
          <w:bCs/>
          <w:color w:val="000000" w:themeColor="text1"/>
          <w:szCs w:val="20"/>
          <w:lang w:eastAsia="zh-TW"/>
        </w:rPr>
        <w:t xml:space="preserve">After </w:t>
      </w:r>
      <w:r>
        <w:rPr>
          <w:rFonts w:eastAsiaTheme="minorEastAsia"/>
          <w:b/>
          <w:lang w:eastAsia="zh-TW"/>
        </w:rPr>
        <w:t xml:space="preserve">receiving </w:t>
      </w:r>
      <w:r w:rsidR="0083289F">
        <w:rPr>
          <w:rFonts w:eastAsiaTheme="minorEastAsia"/>
          <w:b/>
          <w:lang w:eastAsia="zh-TW"/>
        </w:rPr>
        <w:t xml:space="preserve">a TCI state </w:t>
      </w:r>
      <w:r>
        <w:rPr>
          <w:rFonts w:eastAsiaTheme="minorEastAsia"/>
          <w:b/>
          <w:lang w:eastAsia="zh-TW"/>
        </w:rPr>
        <w:t>activation command to activate a TCI state(s), if</w:t>
      </w:r>
      <w:r w:rsidRPr="0081309A">
        <w:rPr>
          <w:rFonts w:eastAsia="新細明體"/>
          <w:b/>
          <w:bCs/>
          <w:color w:val="000000" w:themeColor="text1"/>
          <w:szCs w:val="20"/>
          <w:lang w:eastAsia="zh-TW"/>
        </w:rPr>
        <w:t xml:space="preserve"> </w:t>
      </w:r>
      <w:r>
        <w:rPr>
          <w:rFonts w:eastAsia="新細明體"/>
          <w:b/>
          <w:bCs/>
          <w:color w:val="000000" w:themeColor="text1"/>
          <w:szCs w:val="20"/>
          <w:lang w:eastAsia="zh-TW"/>
        </w:rPr>
        <w:t xml:space="preserve">the new beam(s) associated with the </w:t>
      </w:r>
      <w:r w:rsidRPr="0081309A">
        <w:rPr>
          <w:rFonts w:eastAsia="新細明體"/>
          <w:b/>
          <w:bCs/>
          <w:color w:val="000000" w:themeColor="text1"/>
          <w:szCs w:val="20"/>
          <w:lang w:eastAsia="zh-TW"/>
        </w:rPr>
        <w:t>TCI state(s)</w:t>
      </w:r>
      <w:r>
        <w:rPr>
          <w:rFonts w:eastAsia="新細明體"/>
          <w:b/>
          <w:bCs/>
          <w:color w:val="000000" w:themeColor="text1"/>
          <w:szCs w:val="20"/>
          <w:lang w:eastAsia="zh-TW"/>
        </w:rPr>
        <w:t xml:space="preserve"> is reported as </w:t>
      </w:r>
      <w:bookmarkStart w:id="305" w:name="OLE_LINK171"/>
      <w:r>
        <w:rPr>
          <w:rFonts w:eastAsiaTheme="minorEastAsia"/>
          <w:b/>
          <w:lang w:eastAsia="zh-TW"/>
        </w:rPr>
        <w:t xml:space="preserve">synchronized </w:t>
      </w:r>
      <w:bookmarkEnd w:id="305"/>
      <w:r>
        <w:rPr>
          <w:rFonts w:eastAsiaTheme="minorEastAsia"/>
          <w:b/>
          <w:lang w:eastAsia="zh-TW"/>
        </w:rPr>
        <w:t xml:space="preserve">in the </w:t>
      </w:r>
      <w:r>
        <w:rPr>
          <w:rFonts w:eastAsia="新細明體"/>
          <w:b/>
          <w:bCs/>
          <w:color w:val="000000" w:themeColor="text1"/>
          <w:szCs w:val="20"/>
          <w:lang w:eastAsia="zh-TW"/>
        </w:rPr>
        <w:t>UEI/ED beam report</w:t>
      </w:r>
      <w:r>
        <w:rPr>
          <w:rFonts w:eastAsiaTheme="minorEastAsia"/>
          <w:b/>
          <w:lang w:eastAsia="zh-TW"/>
        </w:rPr>
        <w:t xml:space="preserve">, the TCI </w:t>
      </w:r>
      <w:r w:rsidRPr="0083289F">
        <w:rPr>
          <w:rFonts w:eastAsia="新細明體"/>
          <w:b/>
          <w:bCs/>
          <w:color w:val="000000" w:themeColor="text1"/>
          <w:szCs w:val="20"/>
          <w:lang w:eastAsia="zh-TW"/>
        </w:rPr>
        <w:t>state(s)</w:t>
      </w:r>
      <w:r w:rsidRPr="0081309A">
        <w:rPr>
          <w:rFonts w:eastAsia="新細明體"/>
          <w:b/>
          <w:bCs/>
          <w:color w:val="000000" w:themeColor="text1"/>
          <w:szCs w:val="20"/>
          <w:lang w:eastAsia="zh-TW"/>
        </w:rPr>
        <w:t xml:space="preserve"> </w:t>
      </w:r>
      <w:r w:rsidR="0083289F">
        <w:rPr>
          <w:rFonts w:eastAsia="新細明體"/>
          <w:b/>
          <w:bCs/>
          <w:color w:val="000000" w:themeColor="text1"/>
          <w:szCs w:val="20"/>
          <w:lang w:eastAsia="zh-TW"/>
        </w:rPr>
        <w:t>becomes</w:t>
      </w:r>
      <w:r w:rsidR="0083289F" w:rsidRPr="0083289F">
        <w:rPr>
          <w:rFonts w:eastAsia="新細明體"/>
          <w:b/>
          <w:bCs/>
          <w:color w:val="000000" w:themeColor="text1"/>
          <w:szCs w:val="20"/>
          <w:lang w:eastAsia="zh-TW"/>
        </w:rPr>
        <w:t xml:space="preserve"> applicable for DL reception</w:t>
      </w:r>
      <w:r w:rsidR="0083289F" w:rsidRPr="0083289F">
        <w:rPr>
          <w:rFonts w:eastAsia="新細明體" w:hint="eastAsia"/>
          <w:b/>
          <w:bCs/>
          <w:color w:val="000000" w:themeColor="text1"/>
          <w:szCs w:val="20"/>
          <w:lang w:eastAsia="zh-TW"/>
        </w:rPr>
        <w:t xml:space="preserve"> </w:t>
      </w:r>
      <w:r w:rsidRPr="0081309A">
        <w:rPr>
          <w:rFonts w:eastAsia="新細明體"/>
          <w:b/>
          <w:bCs/>
          <w:color w:val="000000" w:themeColor="text1"/>
          <w:szCs w:val="20"/>
          <w:lang w:eastAsia="zh-TW"/>
        </w:rPr>
        <w:t>without additional SSB reception.</w:t>
      </w:r>
    </w:p>
    <w:p w14:paraId="41C89B7A" w14:textId="4B1BBE50" w:rsidR="0081309A" w:rsidRPr="0081309A" w:rsidRDefault="0081309A" w:rsidP="0081309A">
      <w:pPr>
        <w:pStyle w:val="af"/>
        <w:numPr>
          <w:ilvl w:val="2"/>
          <w:numId w:val="54"/>
        </w:numPr>
        <w:spacing w:beforeLines="50" w:before="120" w:after="0"/>
        <w:ind w:left="1361" w:hanging="227"/>
        <w:rPr>
          <w:rFonts w:eastAsiaTheme="minorEastAsia"/>
          <w:b/>
          <w:bCs/>
          <w:szCs w:val="20"/>
          <w:lang w:val="en-US" w:eastAsia="zh-TW"/>
        </w:rPr>
      </w:pPr>
      <w:r w:rsidRPr="0081309A">
        <w:rPr>
          <w:rFonts w:eastAsiaTheme="minorEastAsia"/>
          <w:b/>
          <w:bCs/>
          <w:szCs w:val="20"/>
          <w:lang w:val="en-US" w:eastAsia="zh-TW"/>
        </w:rPr>
        <w:t>Note:</w:t>
      </w:r>
      <w:r>
        <w:rPr>
          <w:rFonts w:eastAsiaTheme="minorEastAsia"/>
          <w:b/>
          <w:bCs/>
          <w:szCs w:val="20"/>
          <w:lang w:val="en-US" w:eastAsia="zh-TW"/>
        </w:rPr>
        <w:t xml:space="preserve"> A reported new beam is determined as </w:t>
      </w:r>
      <w:bookmarkStart w:id="306" w:name="OLE_LINK179"/>
      <w:r>
        <w:rPr>
          <w:rFonts w:eastAsiaTheme="minorEastAsia"/>
          <w:b/>
          <w:lang w:eastAsia="zh-TW"/>
        </w:rPr>
        <w:t xml:space="preserve">synchronized </w:t>
      </w:r>
      <w:bookmarkEnd w:id="306"/>
      <w:r>
        <w:rPr>
          <w:rFonts w:eastAsiaTheme="minorEastAsia"/>
          <w:b/>
          <w:lang w:eastAsia="zh-TW"/>
        </w:rPr>
        <w:t>by UE, if</w:t>
      </w:r>
      <w:r w:rsidRPr="0081309A">
        <w:rPr>
          <w:rFonts w:eastAsiaTheme="minorEastAsia"/>
          <w:b/>
          <w:bCs/>
          <w:szCs w:val="20"/>
          <w:lang w:val="en-US" w:eastAsia="zh-TW"/>
        </w:rPr>
        <w:t xml:space="preserve"> the UE</w:t>
      </w:r>
      <w:r w:rsidR="0083289F">
        <w:rPr>
          <w:rFonts w:eastAsiaTheme="minorEastAsia"/>
          <w:b/>
          <w:bCs/>
          <w:szCs w:val="20"/>
          <w:lang w:val="en-US" w:eastAsia="zh-TW"/>
        </w:rPr>
        <w:t xml:space="preserve"> stores </w:t>
      </w:r>
      <w:r w:rsidRPr="0081309A">
        <w:rPr>
          <w:rFonts w:eastAsiaTheme="minorEastAsia"/>
          <w:b/>
          <w:bCs/>
          <w:szCs w:val="20"/>
          <w:lang w:val="en-US" w:eastAsia="zh-TW"/>
        </w:rPr>
        <w:t>the QCL properties associated with the reported new beam(s)</w:t>
      </w:r>
      <w:r>
        <w:rPr>
          <w:rFonts w:eastAsiaTheme="minorEastAsia"/>
          <w:b/>
          <w:bCs/>
          <w:szCs w:val="20"/>
          <w:lang w:val="en-US" w:eastAsia="zh-TW"/>
        </w:rPr>
        <w:t xml:space="preserve"> </w:t>
      </w:r>
      <w:r>
        <w:rPr>
          <w:rFonts w:eastAsia="新細明體"/>
          <w:b/>
          <w:bCs/>
          <w:color w:val="000000" w:themeColor="text1"/>
          <w:szCs w:val="20"/>
          <w:lang w:eastAsia="zh-TW"/>
        </w:rPr>
        <w:t>after the UEI/ED beam report is sent</w:t>
      </w:r>
    </w:p>
    <w:p w14:paraId="6A85BFBD" w14:textId="24745717" w:rsidR="0083289F" w:rsidRPr="0083289F" w:rsidRDefault="0083289F" w:rsidP="0083289F">
      <w:pPr>
        <w:pStyle w:val="af"/>
        <w:numPr>
          <w:ilvl w:val="2"/>
          <w:numId w:val="54"/>
        </w:numPr>
        <w:spacing w:beforeLines="50" w:before="120" w:after="0"/>
        <w:ind w:left="1361" w:hanging="227"/>
        <w:rPr>
          <w:rFonts w:eastAsiaTheme="minorEastAsia"/>
          <w:b/>
          <w:bCs/>
          <w:szCs w:val="20"/>
          <w:lang w:val="en-US" w:eastAsia="zh-TW"/>
        </w:rPr>
      </w:pPr>
      <w:r>
        <w:rPr>
          <w:rFonts w:eastAsiaTheme="minorEastAsia" w:hint="eastAsia"/>
          <w:b/>
          <w:bCs/>
          <w:szCs w:val="20"/>
          <w:lang w:val="en-US" w:eastAsia="zh-TW"/>
        </w:rPr>
        <w:t>F</w:t>
      </w:r>
      <w:r>
        <w:rPr>
          <w:rFonts w:eastAsiaTheme="minorEastAsia"/>
          <w:b/>
          <w:bCs/>
          <w:szCs w:val="20"/>
          <w:lang w:val="en-US" w:eastAsia="zh-TW"/>
        </w:rPr>
        <w:t xml:space="preserve">FS: </w:t>
      </w:r>
      <w:bookmarkEnd w:id="302"/>
      <w:r>
        <w:rPr>
          <w:rFonts w:eastAsiaTheme="minorEastAsia"/>
          <w:b/>
          <w:bCs/>
          <w:szCs w:val="20"/>
          <w:lang w:eastAsia="zh-TW"/>
        </w:rPr>
        <w:t>H</w:t>
      </w:r>
      <w:r w:rsidR="00D660FB" w:rsidRPr="0083289F">
        <w:rPr>
          <w:rFonts w:eastAsiaTheme="minorEastAsia"/>
          <w:b/>
          <w:bCs/>
          <w:szCs w:val="20"/>
          <w:lang w:eastAsia="zh-TW"/>
        </w:rPr>
        <w:t xml:space="preserve">ow to inform a reported </w:t>
      </w:r>
      <w:r>
        <w:rPr>
          <w:rFonts w:eastAsiaTheme="minorEastAsia"/>
          <w:b/>
          <w:bCs/>
          <w:szCs w:val="20"/>
          <w:lang w:eastAsia="zh-TW"/>
        </w:rPr>
        <w:t>new beam</w:t>
      </w:r>
      <w:r w:rsidR="00D660FB" w:rsidRPr="0083289F">
        <w:rPr>
          <w:rFonts w:eastAsiaTheme="minorEastAsia"/>
          <w:b/>
          <w:bCs/>
          <w:szCs w:val="20"/>
          <w:lang w:eastAsia="zh-TW"/>
        </w:rPr>
        <w:t xml:space="preserve"> </w:t>
      </w:r>
      <w:r>
        <w:rPr>
          <w:rFonts w:eastAsiaTheme="minorEastAsia"/>
          <w:b/>
          <w:bCs/>
          <w:szCs w:val="20"/>
          <w:lang w:eastAsia="zh-TW"/>
        </w:rPr>
        <w:t xml:space="preserve">in </w:t>
      </w:r>
      <w:r>
        <w:rPr>
          <w:rFonts w:eastAsia="新細明體"/>
          <w:b/>
          <w:bCs/>
          <w:color w:val="000000" w:themeColor="text1"/>
          <w:szCs w:val="20"/>
          <w:lang w:eastAsia="zh-TW"/>
        </w:rPr>
        <w:t xml:space="preserve">a UEI/ED beam report (i.e., introducing </w:t>
      </w:r>
      <w:r>
        <w:rPr>
          <w:rFonts w:eastAsiaTheme="minorEastAsia"/>
          <w:b/>
          <w:bCs/>
          <w:szCs w:val="20"/>
          <w:lang w:eastAsia="zh-TW"/>
        </w:rPr>
        <w:t xml:space="preserve">one-bit indicator for each reported </w:t>
      </w:r>
      <w:r>
        <w:rPr>
          <w:rFonts w:eastAsiaTheme="minorEastAsia" w:hint="eastAsia"/>
          <w:b/>
          <w:bCs/>
          <w:szCs w:val="20"/>
          <w:lang w:eastAsia="zh-TW"/>
        </w:rPr>
        <w:t>n</w:t>
      </w:r>
      <w:r>
        <w:rPr>
          <w:rFonts w:eastAsiaTheme="minorEastAsia"/>
          <w:b/>
          <w:bCs/>
          <w:szCs w:val="20"/>
          <w:lang w:eastAsia="zh-TW"/>
        </w:rPr>
        <w:t>ew beam or</w:t>
      </w:r>
      <w:r>
        <w:rPr>
          <w:rFonts w:eastAsia="新細明體"/>
          <w:b/>
          <w:bCs/>
          <w:color w:val="000000" w:themeColor="text1"/>
          <w:szCs w:val="20"/>
          <w:lang w:eastAsia="zh-TW"/>
        </w:rPr>
        <w:t xml:space="preserve"> all the reported new beam are assumed to be </w:t>
      </w:r>
      <w:r>
        <w:rPr>
          <w:rFonts w:eastAsiaTheme="minorEastAsia"/>
          <w:b/>
          <w:lang w:eastAsia="zh-TW"/>
        </w:rPr>
        <w:t>synchronized</w:t>
      </w:r>
      <w:r>
        <w:rPr>
          <w:rFonts w:eastAsia="新細明體"/>
          <w:b/>
          <w:bCs/>
          <w:color w:val="000000" w:themeColor="text1"/>
          <w:szCs w:val="20"/>
          <w:lang w:eastAsia="zh-TW"/>
        </w:rPr>
        <w:t>)</w:t>
      </w:r>
    </w:p>
    <w:bookmarkEnd w:id="300"/>
    <w:p w14:paraId="169374CD" w14:textId="30DBDD07" w:rsidR="00FB18A1" w:rsidRPr="0083289F" w:rsidRDefault="00FB18A1" w:rsidP="0083289F">
      <w:pPr>
        <w:rPr>
          <w:rFonts w:eastAsiaTheme="minorEastAsia"/>
          <w:b/>
          <w:bCs/>
          <w:szCs w:val="20"/>
          <w:lang w:eastAsia="zh-TW"/>
        </w:rPr>
      </w:pPr>
    </w:p>
    <w:bookmarkEnd w:id="292"/>
    <w:bookmarkEnd w:id="293"/>
    <w:bookmarkEnd w:id="301"/>
    <w:p w14:paraId="53D27239" w14:textId="197418CE" w:rsidR="00831DFD" w:rsidRPr="00AF0761" w:rsidRDefault="56C94F8A" w:rsidP="004E13C6">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lastRenderedPageBreak/>
        <w:t>Conclusion</w:t>
      </w:r>
    </w:p>
    <w:p w14:paraId="4B74E40D" w14:textId="77777777" w:rsidR="00831DFD" w:rsidRDefault="56C94F8A" w:rsidP="004E13C6">
      <w:pPr>
        <w:pStyle w:val="ac"/>
        <w:spacing w:line="276" w:lineRule="auto"/>
        <w:rPr>
          <w:rFonts w:ascii="Times New Roman" w:hAnsi="Times New Roman"/>
        </w:rPr>
      </w:pPr>
      <w:r w:rsidRPr="56C94F8A">
        <w:rPr>
          <w:rFonts w:ascii="Times New Roman" w:hAnsi="Times New Roman"/>
        </w:rPr>
        <w:t>Based on the discussion in the previous sections, we made the following proposals and observations:</w:t>
      </w:r>
    </w:p>
    <w:p w14:paraId="12E365F6" w14:textId="77777777" w:rsidR="002412C2" w:rsidRDefault="002412C2" w:rsidP="002412C2">
      <w:pPr>
        <w:pStyle w:val="ac"/>
        <w:spacing w:line="276" w:lineRule="auto"/>
        <w:rPr>
          <w:rFonts w:ascii="Times New Roman" w:hAnsi="Times New Roman"/>
          <w:b/>
          <w:bCs/>
          <w:u w:val="single"/>
          <w:lang w:val="en-US"/>
        </w:rPr>
      </w:pPr>
      <w:r>
        <w:rPr>
          <w:rFonts w:ascii="Times New Roman" w:hAnsi="Times New Roman"/>
          <w:b/>
          <w:bCs/>
          <w:u w:val="single"/>
          <w:lang w:val="en-US"/>
        </w:rPr>
        <w:t>Trigger-event detection of UEI/ED beam reporting</w:t>
      </w:r>
    </w:p>
    <w:p w14:paraId="50A8BFB9" w14:textId="59F10DFE" w:rsidR="002A0030" w:rsidRDefault="002A0030" w:rsidP="002A0030">
      <w:pPr>
        <w:spacing w:before="240" w:after="12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Observation 1: Applying different periodicities for the current beam RS and new beam RS(s) is naturally allowed according to legacy CSI measurement configuration framework, if the current beam RS is not in the configured resource set for new beam RS(s)</w:t>
      </w:r>
    </w:p>
    <w:p w14:paraId="5B97CDC1" w14:textId="77777777" w:rsidR="00BD56F8" w:rsidRDefault="00BD56F8" w:rsidP="00BD56F8">
      <w:pPr>
        <w:spacing w:before="240" w:after="12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Observation 2: As the RS for the current beam and the RS(s) for the new beam could have different periodicities, different UEs could have different implementation of the evaluation frequency if that is no specification on when the UE perform the evaluation.</w:t>
      </w:r>
    </w:p>
    <w:p w14:paraId="6665A200" w14:textId="77777777" w:rsidR="00D60082" w:rsidRDefault="00D60082" w:rsidP="00D60082">
      <w:pPr>
        <w:spacing w:before="240" w:after="12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Observation 3: A general definition of an evaluation periodicity should be applied, no matter counting evaluation within a window is enabled/configured or not. The evaluation periodicity is to define when the UE shall perform quality comparison between new beam(s) and the current beam.</w:t>
      </w:r>
    </w:p>
    <w:p w14:paraId="3C81B2D8" w14:textId="72C020E0" w:rsidR="00BD56F8" w:rsidRDefault="00D60082" w:rsidP="002A0030">
      <w:pPr>
        <w:spacing w:before="240" w:after="12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Observation 4: Considering the objective of Event-2 is to find a qualified new beam for beam switching, the measurement of new beam RS(s) should be key focus for Event-2 evaluation, and it must be updated for each evaluation instance.</w:t>
      </w:r>
    </w:p>
    <w:p w14:paraId="5F2E6225" w14:textId="3D9CC160" w:rsidR="00A12A2D" w:rsidRDefault="00A12A2D" w:rsidP="002A0030">
      <w:pPr>
        <w:spacing w:before="240" w:after="12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Observation 5: RAN1 shall first clarify the understanding on how UE implement the window for evaluation. If the window is implemented as a count-up timer, then UE needs to reset not only the counting but also the window/timer when the resetting condition(s) is fulfilled.</w:t>
      </w:r>
    </w:p>
    <w:p w14:paraId="7CB07148" w14:textId="6DC6AF98" w:rsidR="00A504F0" w:rsidRDefault="00A504F0" w:rsidP="002A0030">
      <w:pPr>
        <w:spacing w:before="240" w:after="12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Observation 6: Counting evaluation with a backward-sliding window overlooking the past measurement/ evaluation result(s), besides of the current evaluation results, is not friendly for UE power saving, since UE may need to keep measuring/evaluating even the prohibit timer for the first PUCCH transmission is running.</w:t>
      </w:r>
    </w:p>
    <w:p w14:paraId="342732B3" w14:textId="65AD059E" w:rsidR="00AD1855" w:rsidRPr="00AD1855" w:rsidRDefault="00AD1855" w:rsidP="002A0030">
      <w:pPr>
        <w:spacing w:before="240" w:after="120" w:line="276" w:lineRule="auto"/>
        <w:jc w:val="both"/>
        <w:rPr>
          <w:rFonts w:hint="eastAsia"/>
          <w:b/>
          <w:bCs/>
          <w:color w:val="000000" w:themeColor="text1"/>
        </w:rPr>
      </w:pPr>
      <w:r>
        <w:rPr>
          <w:b/>
          <w:bCs/>
          <w:color w:val="000000" w:themeColor="text1"/>
        </w:rPr>
        <w:t>Observation 7: Whether to perform the resetting on counting/window should be according to whether the indicated TCI state, instead of the current beam RS, is changed, since the different UE beams may be applied for different indicated TCI state(s) even the corresponding current beam RS is not updated.</w:t>
      </w:r>
    </w:p>
    <w:p w14:paraId="63EB6A07" w14:textId="434BDEA2" w:rsidR="002A0030" w:rsidRDefault="002A0030" w:rsidP="002A0030">
      <w:pPr>
        <w:spacing w:before="240" w:afterLines="50" w:after="120" w:line="276" w:lineRule="auto"/>
        <w:jc w:val="both"/>
        <w:rPr>
          <w:rFonts w:eastAsiaTheme="minorEastAsia"/>
          <w:b/>
          <w:bCs/>
          <w:szCs w:val="20"/>
          <w:lang w:eastAsia="zh-TW"/>
        </w:rPr>
      </w:pPr>
      <w:r>
        <w:rPr>
          <w:rFonts w:ascii="Times New Roman" w:eastAsiaTheme="minorEastAsia" w:hAnsi="Times New Roman"/>
          <w:b/>
          <w:bCs/>
          <w:szCs w:val="20"/>
          <w:lang w:eastAsia="zh-TW"/>
        </w:rPr>
        <w:t xml:space="preserve">Proposal 1: Regarding RS measurement determination of new beam(s) of Event-2, do not support MAC-CE to update </w:t>
      </w:r>
      <w:r>
        <w:rPr>
          <w:rFonts w:eastAsiaTheme="minorEastAsia"/>
          <w:b/>
          <w:bCs/>
          <w:szCs w:val="20"/>
          <w:lang w:eastAsia="zh-TW"/>
        </w:rPr>
        <w:t>the RS(s) in the RS resource set for new beam(s) associated with a CSI report configuration.</w:t>
      </w:r>
    </w:p>
    <w:p w14:paraId="2A1AA3AE" w14:textId="488758D2" w:rsidR="002A0030" w:rsidRDefault="002A0030" w:rsidP="00EE7853">
      <w:pPr>
        <w:spacing w:before="240" w:afterLines="50" w:after="120" w:line="276" w:lineRule="auto"/>
        <w:jc w:val="both"/>
        <w:rPr>
          <w:rFonts w:ascii="Times New Roman" w:eastAsiaTheme="minorEastAsia" w:hAnsi="Times New Roman"/>
          <w:b/>
          <w:bCs/>
          <w:szCs w:val="20"/>
          <w:lang w:eastAsia="zh-TW"/>
        </w:rPr>
      </w:pPr>
      <w:r>
        <w:rPr>
          <w:rFonts w:ascii="Times New Roman" w:eastAsiaTheme="minorEastAsia" w:hAnsi="Times New Roman"/>
          <w:b/>
          <w:bCs/>
          <w:szCs w:val="20"/>
          <w:lang w:eastAsia="zh-TW"/>
        </w:rPr>
        <w:t xml:space="preserve">Proposal </w:t>
      </w:r>
      <w:r>
        <w:rPr>
          <w:rFonts w:ascii="Times New Roman" w:eastAsiaTheme="minorEastAsia" w:hAnsi="Times New Roman"/>
          <w:b/>
          <w:bCs/>
          <w:szCs w:val="20"/>
          <w:lang w:eastAsia="zh-TW"/>
        </w:rPr>
        <w:t>2</w:t>
      </w:r>
      <w:r>
        <w:rPr>
          <w:rFonts w:ascii="Times New Roman" w:eastAsiaTheme="minorEastAsia" w:hAnsi="Times New Roman"/>
          <w:b/>
          <w:bCs/>
          <w:szCs w:val="20"/>
          <w:lang w:eastAsia="zh-TW"/>
        </w:rPr>
        <w:t>: Regarding RS measurement configuration of Event-2, different periodicities can be applied to the measurement RS of the current beam and the measurement RS(s) of new beam(s).</w:t>
      </w:r>
    </w:p>
    <w:p w14:paraId="6CADE3A6" w14:textId="77777777" w:rsidR="00D60082" w:rsidRDefault="00D60082" w:rsidP="00D60082">
      <w:pPr>
        <w:spacing w:before="240" w:afterLines="50" w:after="120" w:line="276" w:lineRule="auto"/>
        <w:jc w:val="both"/>
        <w:rPr>
          <w:b/>
          <w:bCs/>
          <w:color w:val="000000" w:themeColor="text1"/>
        </w:rPr>
      </w:pPr>
      <w:r>
        <w:rPr>
          <w:rFonts w:ascii="Times New Roman" w:eastAsiaTheme="minorEastAsia" w:hAnsi="Times New Roman"/>
          <w:b/>
          <w:bCs/>
          <w:szCs w:val="20"/>
          <w:lang w:eastAsia="zh-TW"/>
        </w:rPr>
        <w:t xml:space="preserve">Proposal 3: </w:t>
      </w:r>
      <w:r>
        <w:rPr>
          <w:b/>
          <w:bCs/>
          <w:color w:val="000000" w:themeColor="text1"/>
        </w:rPr>
        <w:t>On triggering evaluation procedure of Event-2</w:t>
      </w:r>
      <w:r>
        <w:rPr>
          <w:rFonts w:ascii="Times New Roman" w:eastAsiaTheme="minorEastAsia" w:hAnsi="Times New Roman"/>
          <w:b/>
          <w:bCs/>
          <w:szCs w:val="20"/>
          <w:lang w:eastAsia="zh-TW"/>
        </w:rPr>
        <w:t>,</w:t>
      </w:r>
      <w:r>
        <w:rPr>
          <w:b/>
          <w:bCs/>
          <w:color w:val="000000" w:themeColor="text1"/>
        </w:rPr>
        <w:t xml:space="preserve"> UE evaluates whether the L1-RSRP of a new beam becomes a threshold value better than the current beam with an evaluation perioditcity:</w:t>
      </w:r>
    </w:p>
    <w:p w14:paraId="66035A34" w14:textId="77777777" w:rsidR="00D60082" w:rsidRDefault="00D60082" w:rsidP="00D60082">
      <w:pPr>
        <w:pStyle w:val="af"/>
        <w:numPr>
          <w:ilvl w:val="1"/>
          <w:numId w:val="67"/>
        </w:numPr>
        <w:spacing w:after="120"/>
        <w:ind w:left="964" w:hanging="482"/>
        <w:rPr>
          <w:rFonts w:eastAsiaTheme="minorEastAsia"/>
          <w:b/>
          <w:bCs/>
          <w:szCs w:val="20"/>
          <w:lang w:val="en-US" w:eastAsia="zh-TW"/>
        </w:rPr>
      </w:pPr>
      <w:r>
        <w:rPr>
          <w:rFonts w:eastAsiaTheme="minorEastAsia"/>
          <w:b/>
          <w:bCs/>
          <w:szCs w:val="20"/>
          <w:lang w:eastAsia="zh-TW"/>
        </w:rPr>
        <w:t xml:space="preserve">The </w:t>
      </w:r>
      <w:r>
        <w:rPr>
          <w:b/>
          <w:bCs/>
          <w:color w:val="000000" w:themeColor="text1"/>
        </w:rPr>
        <w:t xml:space="preserve">evaluation </w:t>
      </w:r>
      <w:r>
        <w:rPr>
          <w:rFonts w:eastAsiaTheme="minorEastAsia"/>
          <w:b/>
          <w:bCs/>
          <w:szCs w:val="20"/>
          <w:lang w:eastAsia="zh-TW"/>
        </w:rPr>
        <w:t>periodici</w:t>
      </w:r>
      <w:r>
        <w:rPr>
          <w:rFonts w:ascii="Times" w:eastAsia="Batang" w:hAnsi="Times"/>
          <w:b/>
          <w:bCs/>
          <w:color w:val="000000" w:themeColor="text1"/>
          <w:szCs w:val="24"/>
        </w:rPr>
        <w:t>ty is the same as the RS periodicity of the new beam(s), i.e, Alt-2_2.</w:t>
      </w:r>
    </w:p>
    <w:p w14:paraId="29A86352" w14:textId="77777777" w:rsidR="00D60082" w:rsidRDefault="00D60082" w:rsidP="00D60082">
      <w:pPr>
        <w:jc w:val="both"/>
        <w:rPr>
          <w:rFonts w:eastAsiaTheme="minorEastAsia"/>
          <w:b/>
          <w:bCs/>
          <w:szCs w:val="20"/>
          <w:lang w:val="en-US" w:eastAsia="zh-TW"/>
        </w:rPr>
      </w:pPr>
      <w:r>
        <w:rPr>
          <w:rFonts w:eastAsiaTheme="minorEastAsia"/>
          <w:b/>
          <w:bCs/>
          <w:szCs w:val="20"/>
          <w:lang w:val="en-US" w:eastAsia="zh-TW"/>
        </w:rPr>
        <w:t xml:space="preserve">Note-1: In the case that </w:t>
      </w:r>
      <w:r>
        <w:rPr>
          <w:b/>
          <w:bCs/>
          <w:color w:val="000000" w:themeColor="text1"/>
        </w:rPr>
        <w:t xml:space="preserve">counting evaluation within a window is configured, in an evaluation instance, an Event-2 instance is determined if the L1-RSRP of a new beam becomes a threshold value better than the current beam. </w:t>
      </w:r>
    </w:p>
    <w:p w14:paraId="3BF6FFE1" w14:textId="77777777" w:rsidR="00D60082" w:rsidRDefault="00D60082" w:rsidP="00D60082">
      <w:pPr>
        <w:jc w:val="both"/>
        <w:rPr>
          <w:b/>
          <w:bCs/>
          <w:color w:val="000000" w:themeColor="text1"/>
        </w:rPr>
      </w:pPr>
      <w:r>
        <w:rPr>
          <w:rFonts w:eastAsiaTheme="minorEastAsia"/>
          <w:b/>
          <w:bCs/>
          <w:szCs w:val="20"/>
          <w:lang w:val="en-US" w:eastAsia="zh-TW"/>
        </w:rPr>
        <w:t xml:space="preserve">Note-2: In the case that </w:t>
      </w:r>
      <w:r>
        <w:rPr>
          <w:b/>
          <w:bCs/>
          <w:color w:val="000000" w:themeColor="text1"/>
        </w:rPr>
        <w:t>counting evaluation within a window is NOT configured, in an evaluation instance, UEI/ED beam reporting is triggered if the L1-RSRP of a new beam becomes a threshold value better than the current beam.</w:t>
      </w:r>
    </w:p>
    <w:p w14:paraId="7D93C17B" w14:textId="77777777" w:rsidR="00A504F0" w:rsidRDefault="00A504F0" w:rsidP="00A504F0">
      <w:pPr>
        <w:spacing w:before="240" w:after="120" w:line="276" w:lineRule="auto"/>
        <w:jc w:val="both"/>
        <w:rPr>
          <w:rFonts w:eastAsiaTheme="minorEastAsia"/>
          <w:b/>
          <w:bCs/>
          <w:szCs w:val="20"/>
          <w:lang w:val="en-US" w:eastAsia="zh-TW"/>
        </w:rPr>
      </w:pPr>
      <w:r>
        <w:rPr>
          <w:b/>
          <w:bCs/>
          <w:color w:val="000000" w:themeColor="text1"/>
        </w:rPr>
        <w:t>Proposal 4: On counting evaluation within a time window,</w:t>
      </w:r>
      <w:r>
        <w:rPr>
          <w:rFonts w:eastAsiaTheme="minorEastAsia"/>
          <w:b/>
          <w:bCs/>
          <w:szCs w:val="20"/>
          <w:lang w:eastAsia="zh-TW"/>
        </w:rPr>
        <w:t xml:space="preserve"> support to determine the window for a new beam by the following</w:t>
      </w:r>
      <w:r>
        <w:rPr>
          <w:rFonts w:eastAsiaTheme="minorEastAsia"/>
          <w:b/>
          <w:bCs/>
          <w:szCs w:val="20"/>
          <w:lang w:val="en-US" w:eastAsia="zh-TW"/>
        </w:rPr>
        <w:t>:</w:t>
      </w:r>
    </w:p>
    <w:p w14:paraId="287274A9" w14:textId="77777777" w:rsidR="00A504F0" w:rsidRDefault="00A504F0" w:rsidP="00A504F0">
      <w:pPr>
        <w:pStyle w:val="af"/>
        <w:numPr>
          <w:ilvl w:val="1"/>
          <w:numId w:val="67"/>
        </w:numPr>
        <w:spacing w:after="120"/>
        <w:ind w:left="964" w:hanging="482"/>
        <w:rPr>
          <w:rFonts w:eastAsiaTheme="minorEastAsia"/>
          <w:b/>
          <w:bCs/>
          <w:szCs w:val="20"/>
          <w:lang w:val="en-US" w:eastAsia="zh-TW"/>
        </w:rPr>
      </w:pPr>
      <w:r>
        <w:rPr>
          <w:rFonts w:eastAsiaTheme="minorEastAsia"/>
          <w:b/>
          <w:bCs/>
          <w:szCs w:val="20"/>
          <w:lang w:val="en-US" w:eastAsia="zh-TW"/>
        </w:rPr>
        <w:t>UE starts the window for the new beam if an Event-2 instance for the new beam is determined and the window for the new beam is not running.</w:t>
      </w:r>
    </w:p>
    <w:p w14:paraId="49F23D4D" w14:textId="77777777" w:rsidR="00A504F0" w:rsidRDefault="00A504F0" w:rsidP="00A504F0">
      <w:pPr>
        <w:pStyle w:val="af"/>
        <w:numPr>
          <w:ilvl w:val="1"/>
          <w:numId w:val="67"/>
        </w:numPr>
        <w:spacing w:after="120"/>
        <w:ind w:left="964" w:hanging="482"/>
        <w:rPr>
          <w:rFonts w:eastAsiaTheme="minorEastAsia"/>
          <w:b/>
          <w:bCs/>
          <w:szCs w:val="20"/>
          <w:lang w:val="en-US" w:eastAsia="zh-TW"/>
        </w:rPr>
      </w:pPr>
      <w:r>
        <w:rPr>
          <w:rFonts w:eastAsiaTheme="minorEastAsia"/>
          <w:b/>
          <w:bCs/>
          <w:szCs w:val="20"/>
          <w:lang w:val="en-US" w:eastAsia="zh-TW"/>
        </w:rPr>
        <w:t>Note: UE resets both the window and the counting for the new beam if the resetting condition(s) is fulfilled.</w:t>
      </w:r>
    </w:p>
    <w:p w14:paraId="07120EC9" w14:textId="77777777" w:rsidR="004A1D69" w:rsidRDefault="004A1D69" w:rsidP="004A1D69">
      <w:pPr>
        <w:spacing w:before="240" w:after="120" w:line="276" w:lineRule="auto"/>
        <w:jc w:val="both"/>
        <w:rPr>
          <w:rFonts w:eastAsiaTheme="minorEastAsia"/>
          <w:b/>
          <w:bCs/>
          <w:szCs w:val="20"/>
          <w:lang w:val="en-US" w:eastAsia="zh-TW"/>
        </w:rPr>
      </w:pPr>
      <w:r>
        <w:rPr>
          <w:b/>
          <w:bCs/>
          <w:color w:val="000000" w:themeColor="text1"/>
        </w:rPr>
        <w:lastRenderedPageBreak/>
        <w:t>Proposal 5: On counting evaluation within a time window,</w:t>
      </w:r>
      <w:r>
        <w:rPr>
          <w:rFonts w:eastAsiaTheme="minorEastAsia"/>
          <w:b/>
          <w:bCs/>
          <w:szCs w:val="20"/>
          <w:lang w:eastAsia="zh-TW"/>
        </w:rPr>
        <w:t xml:space="preserve"> regarding when to reset the per-beam counting and the per-beam window, support the following conditions</w:t>
      </w:r>
      <w:r>
        <w:rPr>
          <w:rFonts w:eastAsiaTheme="minorEastAsia"/>
          <w:b/>
          <w:bCs/>
          <w:szCs w:val="20"/>
          <w:lang w:val="en-US" w:eastAsia="zh-TW"/>
        </w:rPr>
        <w:t>:</w:t>
      </w:r>
    </w:p>
    <w:p w14:paraId="5ACDF083" w14:textId="77777777" w:rsidR="004A1D69" w:rsidRDefault="004A1D69" w:rsidP="004A1D69">
      <w:pPr>
        <w:pStyle w:val="af"/>
        <w:numPr>
          <w:ilvl w:val="1"/>
          <w:numId w:val="67"/>
        </w:numPr>
        <w:spacing w:after="120"/>
        <w:ind w:left="964" w:hanging="482"/>
        <w:rPr>
          <w:rFonts w:eastAsiaTheme="minorEastAsia"/>
          <w:b/>
          <w:bCs/>
          <w:szCs w:val="20"/>
          <w:lang w:val="en-US" w:eastAsia="zh-TW"/>
        </w:rPr>
      </w:pPr>
      <w:r>
        <w:rPr>
          <w:rFonts w:eastAsiaTheme="minorEastAsia"/>
          <w:b/>
          <w:bCs/>
          <w:szCs w:val="20"/>
          <w:lang w:val="en-US" w:eastAsia="zh-TW"/>
        </w:rPr>
        <w:t>Condition-1: RRC re-configuration of the RS resource set for the new beam is received.</w:t>
      </w:r>
    </w:p>
    <w:p w14:paraId="2990B3F9" w14:textId="77777777" w:rsidR="004A1D69" w:rsidRDefault="004A1D69" w:rsidP="004A1D69">
      <w:pPr>
        <w:pStyle w:val="af"/>
        <w:numPr>
          <w:ilvl w:val="2"/>
          <w:numId w:val="67"/>
        </w:numPr>
        <w:spacing w:after="120"/>
        <w:ind w:left="1361" w:hanging="227"/>
        <w:rPr>
          <w:rFonts w:eastAsiaTheme="minorEastAsia"/>
          <w:b/>
          <w:bCs/>
          <w:szCs w:val="20"/>
          <w:lang w:val="en-US" w:eastAsia="zh-TW"/>
        </w:rPr>
      </w:pPr>
      <w:r>
        <w:rPr>
          <w:rFonts w:eastAsiaTheme="minorEastAsia"/>
          <w:b/>
          <w:bCs/>
          <w:szCs w:val="20"/>
          <w:lang w:val="en-US" w:eastAsia="zh-TW"/>
        </w:rPr>
        <w:t>UE resets the counting(s) and the window(s) for all the new beams.</w:t>
      </w:r>
    </w:p>
    <w:p w14:paraId="2F551DE4" w14:textId="77777777" w:rsidR="004A1D69" w:rsidRDefault="004A1D69" w:rsidP="004A1D69">
      <w:pPr>
        <w:pStyle w:val="af"/>
        <w:numPr>
          <w:ilvl w:val="1"/>
          <w:numId w:val="67"/>
        </w:numPr>
        <w:spacing w:after="120"/>
        <w:ind w:left="964" w:hanging="482"/>
        <w:rPr>
          <w:rFonts w:eastAsiaTheme="minorEastAsia"/>
          <w:b/>
          <w:bCs/>
          <w:szCs w:val="20"/>
          <w:lang w:val="en-US" w:eastAsia="zh-TW"/>
        </w:rPr>
      </w:pPr>
      <w:r>
        <w:rPr>
          <w:rFonts w:eastAsiaTheme="minorEastAsia"/>
          <w:b/>
          <w:bCs/>
          <w:szCs w:val="20"/>
          <w:lang w:val="en-US" w:eastAsia="zh-TW"/>
        </w:rPr>
        <w:t>Condition-2: The indicated TCI state is updated.</w:t>
      </w:r>
    </w:p>
    <w:p w14:paraId="6F6883C6" w14:textId="77777777" w:rsidR="004A1D69" w:rsidRDefault="004A1D69" w:rsidP="004A1D69">
      <w:pPr>
        <w:pStyle w:val="af"/>
        <w:numPr>
          <w:ilvl w:val="2"/>
          <w:numId w:val="67"/>
        </w:numPr>
        <w:spacing w:after="120"/>
        <w:ind w:left="1361" w:hanging="227"/>
        <w:rPr>
          <w:rFonts w:eastAsiaTheme="minorEastAsia"/>
          <w:b/>
          <w:bCs/>
          <w:szCs w:val="20"/>
          <w:lang w:val="en-US" w:eastAsia="zh-TW"/>
        </w:rPr>
      </w:pPr>
      <w:r>
        <w:rPr>
          <w:rFonts w:eastAsiaTheme="minorEastAsia"/>
          <w:b/>
          <w:bCs/>
          <w:szCs w:val="20"/>
          <w:lang w:val="en-US" w:eastAsia="zh-TW"/>
        </w:rPr>
        <w:t>UE resets the counting(s) and the window(s) for all the new beams.</w:t>
      </w:r>
    </w:p>
    <w:p w14:paraId="17943BDE" w14:textId="77777777" w:rsidR="004A1D69" w:rsidRDefault="004A1D69" w:rsidP="004A1D69">
      <w:pPr>
        <w:pStyle w:val="af"/>
        <w:numPr>
          <w:ilvl w:val="1"/>
          <w:numId w:val="67"/>
        </w:numPr>
        <w:spacing w:after="120"/>
        <w:ind w:left="964" w:hanging="482"/>
        <w:rPr>
          <w:rFonts w:eastAsiaTheme="minorEastAsia"/>
          <w:b/>
          <w:bCs/>
          <w:szCs w:val="20"/>
          <w:lang w:val="en-US" w:eastAsia="zh-TW"/>
        </w:rPr>
      </w:pPr>
      <w:r>
        <w:rPr>
          <w:rFonts w:eastAsiaTheme="minorEastAsia"/>
          <w:b/>
          <w:bCs/>
          <w:szCs w:val="20"/>
          <w:lang w:val="en-US" w:eastAsia="zh-TW"/>
        </w:rPr>
        <w:t>Condition-3: The window for a new beam expires.</w:t>
      </w:r>
    </w:p>
    <w:p w14:paraId="363D7ECE" w14:textId="3040E31E" w:rsidR="00D60082" w:rsidRPr="000F4CB3" w:rsidRDefault="004A1D69" w:rsidP="000F4CB3">
      <w:pPr>
        <w:pStyle w:val="af"/>
        <w:numPr>
          <w:ilvl w:val="2"/>
          <w:numId w:val="67"/>
        </w:numPr>
        <w:spacing w:after="120"/>
        <w:ind w:left="1361" w:hanging="227"/>
        <w:rPr>
          <w:rFonts w:eastAsiaTheme="minorEastAsia"/>
          <w:b/>
          <w:bCs/>
          <w:szCs w:val="20"/>
          <w:lang w:val="en-US" w:eastAsia="zh-TW"/>
        </w:rPr>
      </w:pPr>
      <w:r>
        <w:rPr>
          <w:rFonts w:eastAsiaTheme="minorEastAsia"/>
          <w:b/>
          <w:bCs/>
          <w:szCs w:val="20"/>
          <w:lang w:val="en-US" w:eastAsia="zh-TW"/>
        </w:rPr>
        <w:t>UE resets the counting(s) and the window(s) for the new beam.</w:t>
      </w:r>
    </w:p>
    <w:p w14:paraId="108DDCC9" w14:textId="362EBAA1" w:rsidR="006F4195"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Signaling content of UEI/ED beam report</w:t>
      </w:r>
    </w:p>
    <w:p w14:paraId="50786229" w14:textId="1299F67D" w:rsidR="006B0DFC" w:rsidRPr="006B5EE8" w:rsidRDefault="006B5EE8" w:rsidP="006B5EE8">
      <w:pPr>
        <w:spacing w:before="240" w:line="276" w:lineRule="auto"/>
        <w:jc w:val="both"/>
        <w:rPr>
          <w:b/>
          <w:bCs/>
          <w:color w:val="000000" w:themeColor="text1"/>
        </w:rPr>
      </w:pPr>
      <w:r>
        <w:rPr>
          <w:rFonts w:eastAsiaTheme="minorEastAsia"/>
          <w:b/>
          <w:bCs/>
          <w:szCs w:val="20"/>
          <w:lang w:eastAsia="zh-TW"/>
        </w:rPr>
        <w:t>Proposal 6:</w:t>
      </w:r>
      <w:r>
        <w:rPr>
          <w:b/>
          <w:bCs/>
          <w:color w:val="000000" w:themeColor="text1"/>
        </w:rPr>
        <w:t xml:space="preserve"> In each reporting instance of UEI/ED beam reporting, do not support additional indication on which CRI/SSBRI(s) satisfies the condition of Event-2.</w:t>
      </w:r>
    </w:p>
    <w:p w14:paraId="2C32C956" w14:textId="77777777" w:rsidR="008A48E1"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Transmission procedure for UE-initiated/event-driven beam reporting</w:t>
      </w:r>
    </w:p>
    <w:p w14:paraId="166E8CE2" w14:textId="77777777" w:rsidR="009C4831" w:rsidRDefault="009C4831" w:rsidP="009C4831">
      <w:pPr>
        <w:spacing w:before="240" w:line="276" w:lineRule="auto"/>
        <w:jc w:val="both"/>
        <w:rPr>
          <w:rFonts w:eastAsiaTheme="minorEastAsia"/>
          <w:b/>
          <w:bCs/>
          <w:szCs w:val="20"/>
          <w:lang w:eastAsia="zh-TW"/>
        </w:rPr>
      </w:pPr>
      <w:r>
        <w:rPr>
          <w:rFonts w:eastAsiaTheme="minorEastAsia"/>
          <w:b/>
          <w:bCs/>
          <w:szCs w:val="20"/>
          <w:lang w:eastAsia="zh-TW"/>
        </w:rPr>
        <w:t xml:space="preserve">Observation 8: For design of the first PUCCH, the legacy design of the SR (i.e., multiplexing/dropping rule, one-bit indication encoding design) still can be leveraged as the starting point, except the transmission procedure. </w:t>
      </w:r>
    </w:p>
    <w:p w14:paraId="2A1F881B" w14:textId="77777777" w:rsidR="009C4831" w:rsidRDefault="009C4831" w:rsidP="009C4831">
      <w:pPr>
        <w:spacing w:before="240" w:line="276" w:lineRule="auto"/>
        <w:jc w:val="both"/>
        <w:rPr>
          <w:rFonts w:eastAsiaTheme="minorEastAsia"/>
          <w:b/>
          <w:bCs/>
          <w:szCs w:val="20"/>
          <w:lang w:eastAsia="zh-TW"/>
        </w:rPr>
      </w:pPr>
      <w:r>
        <w:rPr>
          <w:rFonts w:eastAsiaTheme="minorEastAsia"/>
          <w:b/>
          <w:bCs/>
          <w:szCs w:val="20"/>
          <w:lang w:eastAsia="zh-TW"/>
        </w:rPr>
        <w:t>Observation 9: Two transmission modes could have a unified design on the first PUCCH because the same required functionality is required in Mode A and Mode B.</w:t>
      </w:r>
    </w:p>
    <w:p w14:paraId="1B19E6B2" w14:textId="77777777" w:rsidR="009538B2" w:rsidRDefault="009538B2" w:rsidP="009538B2">
      <w:pPr>
        <w:spacing w:before="240" w:line="276" w:lineRule="auto"/>
        <w:jc w:val="both"/>
        <w:rPr>
          <w:rFonts w:eastAsiaTheme="minorEastAsia"/>
          <w:b/>
          <w:bCs/>
          <w:szCs w:val="20"/>
          <w:lang w:eastAsia="zh-TW"/>
        </w:rPr>
      </w:pPr>
      <w:r>
        <w:rPr>
          <w:rFonts w:eastAsiaTheme="minorEastAsia"/>
          <w:b/>
          <w:bCs/>
          <w:szCs w:val="20"/>
          <w:lang w:eastAsia="zh-TW"/>
        </w:rPr>
        <w:t>Observation 10: Sharing a resource(s) of the first PUCCH/second PUSCH for multiple UEI/ED report configurations should be allowed. Otherwise, high signalling overhead and low scheduling flexibility is expected if each UEI/ED report configuration requires non-overlapped and unique resource(s) of the first PUCCH/second PUSCH.</w:t>
      </w:r>
    </w:p>
    <w:p w14:paraId="7823AF4E" w14:textId="7BDC9791" w:rsidR="009538B2" w:rsidRDefault="009538B2" w:rsidP="009C4831">
      <w:pPr>
        <w:spacing w:before="240" w:line="276" w:lineRule="auto"/>
        <w:jc w:val="both"/>
        <w:rPr>
          <w:rFonts w:eastAsiaTheme="minorEastAsia"/>
          <w:b/>
          <w:bCs/>
          <w:szCs w:val="20"/>
          <w:lang w:eastAsia="zh-TW"/>
        </w:rPr>
      </w:pPr>
      <w:r>
        <w:rPr>
          <w:rFonts w:eastAsiaTheme="minorEastAsia"/>
          <w:b/>
          <w:bCs/>
          <w:szCs w:val="20"/>
          <w:lang w:eastAsia="zh-TW"/>
        </w:rPr>
        <w:t>Observation 11: For the UEI/ED report configurations configured in different CCs, sharing the same resource for the first PUCCH will cause ambiguity on NW understanding of the CC(s) where the second PUSCH(s) will be sent in, since the 1-bit indication as the first PUCCH is not required to explicitly carry any CC information for associated UEI/ED report configuration(s).</w:t>
      </w:r>
    </w:p>
    <w:p w14:paraId="3D845E87" w14:textId="4F659E18" w:rsidR="007C1EF8" w:rsidRPr="007C1EF8" w:rsidRDefault="007C1EF8" w:rsidP="009C4831">
      <w:pPr>
        <w:spacing w:before="240" w:line="276" w:lineRule="auto"/>
        <w:jc w:val="both"/>
        <w:rPr>
          <w:rFonts w:eastAsiaTheme="minorEastAsia" w:hint="eastAsia"/>
          <w:b/>
          <w:bCs/>
          <w:szCs w:val="20"/>
          <w:lang w:eastAsia="zh-TW"/>
        </w:rPr>
      </w:pPr>
      <w:r>
        <w:rPr>
          <w:rFonts w:eastAsiaTheme="minorEastAsia"/>
          <w:b/>
          <w:bCs/>
          <w:szCs w:val="20"/>
          <w:lang w:eastAsia="zh-TW"/>
        </w:rPr>
        <w:t xml:space="preserve">Observation 12: Using multi-bit indication as the first channel to indicate the UCI size of UEI/ED beam report(s) carried in the second channel is not the only way if we would like to address the decoding hypothesis. </w:t>
      </w:r>
    </w:p>
    <w:p w14:paraId="16B52AA9" w14:textId="77777777" w:rsidR="009C4831" w:rsidRDefault="009C4831" w:rsidP="009C4831">
      <w:pPr>
        <w:spacing w:before="240" w:line="276" w:lineRule="auto"/>
        <w:jc w:val="both"/>
        <w:rPr>
          <w:rFonts w:eastAsiaTheme="minorEastAsia"/>
          <w:b/>
          <w:bCs/>
          <w:szCs w:val="20"/>
          <w:lang w:eastAsia="zh-TW"/>
        </w:rPr>
      </w:pPr>
      <w:r>
        <w:rPr>
          <w:rFonts w:eastAsiaTheme="minorEastAsia"/>
          <w:b/>
          <w:bCs/>
          <w:szCs w:val="20"/>
          <w:lang w:eastAsia="zh-TW"/>
        </w:rPr>
        <w:t>Proposal 7: In both Mode A and Mode B, regarding the design of the first PUCCH, support the following regardless of Alt-1 (dedicated SR) or Alt-2 (new UCI type) is adopted:</w:t>
      </w:r>
    </w:p>
    <w:p w14:paraId="3F32475F" w14:textId="77777777" w:rsidR="009C4831" w:rsidRDefault="009C4831" w:rsidP="009C4831">
      <w:pPr>
        <w:pStyle w:val="af"/>
        <w:numPr>
          <w:ilvl w:val="1"/>
          <w:numId w:val="67"/>
        </w:numPr>
        <w:spacing w:after="0"/>
        <w:rPr>
          <w:rFonts w:eastAsiaTheme="minorEastAsia"/>
          <w:b/>
          <w:bCs/>
          <w:szCs w:val="20"/>
          <w:lang w:eastAsia="zh-TW"/>
        </w:rPr>
      </w:pPr>
      <w:r>
        <w:rPr>
          <w:rFonts w:eastAsiaTheme="minorEastAsia"/>
          <w:b/>
          <w:bCs/>
          <w:szCs w:val="20"/>
          <w:lang w:eastAsia="zh-TW"/>
        </w:rPr>
        <w:t>On transmission procedure, UE starts the prohibit timer at the first symbol after the end of the second PUSCH transmission.</w:t>
      </w:r>
    </w:p>
    <w:p w14:paraId="06E8E746" w14:textId="77777777" w:rsidR="009C4831" w:rsidRDefault="009C4831" w:rsidP="009C4831">
      <w:pPr>
        <w:pStyle w:val="af"/>
        <w:numPr>
          <w:ilvl w:val="2"/>
          <w:numId w:val="67"/>
        </w:numPr>
        <w:spacing w:after="0"/>
        <w:ind w:left="1361" w:hanging="227"/>
        <w:rPr>
          <w:rFonts w:eastAsiaTheme="minorEastAsia"/>
          <w:b/>
          <w:bCs/>
          <w:szCs w:val="20"/>
          <w:lang w:val="en-US" w:eastAsia="zh-TW"/>
        </w:rPr>
      </w:pPr>
      <w:r>
        <w:rPr>
          <w:rFonts w:eastAsiaTheme="minorEastAsia"/>
          <w:b/>
          <w:bCs/>
          <w:szCs w:val="20"/>
          <w:lang w:val="en-US" w:eastAsia="zh-TW"/>
        </w:rPr>
        <w:t>UE starts the prohibit timer at the first symbol after the end of the second PUSCH transmission.</w:t>
      </w:r>
    </w:p>
    <w:p w14:paraId="2FFD2127" w14:textId="77777777" w:rsidR="009C4831" w:rsidRDefault="009C4831" w:rsidP="009C4831">
      <w:pPr>
        <w:pStyle w:val="af"/>
        <w:numPr>
          <w:ilvl w:val="2"/>
          <w:numId w:val="67"/>
        </w:numPr>
        <w:spacing w:after="0"/>
        <w:ind w:left="1361" w:hanging="227"/>
        <w:rPr>
          <w:rFonts w:eastAsiaTheme="minorEastAsia"/>
          <w:b/>
          <w:bCs/>
          <w:szCs w:val="20"/>
          <w:lang w:val="en-US" w:eastAsia="zh-TW"/>
        </w:rPr>
      </w:pPr>
      <w:r>
        <w:rPr>
          <w:rFonts w:eastAsiaTheme="minorEastAsia"/>
          <w:b/>
          <w:bCs/>
          <w:szCs w:val="20"/>
          <w:lang w:val="en-US" w:eastAsia="zh-TW"/>
        </w:rPr>
        <w:t>Note: If the prohibit timer is running, the first PUCCH is not allowed to be transmitted.</w:t>
      </w:r>
    </w:p>
    <w:p w14:paraId="1CED9BE7" w14:textId="77777777" w:rsidR="009C4831" w:rsidRDefault="009C4831" w:rsidP="00982741">
      <w:pPr>
        <w:pStyle w:val="af"/>
        <w:numPr>
          <w:ilvl w:val="1"/>
          <w:numId w:val="67"/>
        </w:numPr>
        <w:spacing w:after="0"/>
        <w:rPr>
          <w:rFonts w:eastAsiaTheme="minorEastAsia"/>
          <w:b/>
          <w:bCs/>
          <w:szCs w:val="20"/>
          <w:lang w:eastAsia="zh-TW"/>
        </w:rPr>
      </w:pPr>
      <w:r>
        <w:rPr>
          <w:rFonts w:eastAsiaTheme="minorEastAsia"/>
          <w:b/>
          <w:bCs/>
          <w:szCs w:val="20"/>
          <w:lang w:eastAsia="zh-TW"/>
        </w:rPr>
        <w:t>On encoding mechanism of the1-bit indication, the legacy mechanism of the SR is reused.</w:t>
      </w:r>
    </w:p>
    <w:p w14:paraId="6282B260" w14:textId="77777777" w:rsidR="009C4831" w:rsidRDefault="009C4831" w:rsidP="00982741">
      <w:pPr>
        <w:pStyle w:val="af"/>
        <w:numPr>
          <w:ilvl w:val="1"/>
          <w:numId w:val="67"/>
        </w:numPr>
        <w:spacing w:after="0"/>
        <w:rPr>
          <w:rFonts w:eastAsiaTheme="minorEastAsia"/>
          <w:b/>
          <w:bCs/>
          <w:szCs w:val="20"/>
          <w:lang w:eastAsia="zh-TW"/>
        </w:rPr>
      </w:pPr>
      <w:r>
        <w:rPr>
          <w:rFonts w:eastAsiaTheme="minorEastAsia"/>
          <w:b/>
          <w:bCs/>
          <w:szCs w:val="20"/>
          <w:lang w:eastAsia="zh-TW"/>
        </w:rPr>
        <w:t>On UCI multiplexing/dropping/prioritization rule, RAN1 considers the legacy rule of the SR as baseline.</w:t>
      </w:r>
    </w:p>
    <w:p w14:paraId="4B01F553" w14:textId="77777777" w:rsidR="009C4831" w:rsidRPr="00982741" w:rsidRDefault="009C4831" w:rsidP="00982741">
      <w:pPr>
        <w:pStyle w:val="af"/>
        <w:numPr>
          <w:ilvl w:val="2"/>
          <w:numId w:val="67"/>
        </w:numPr>
        <w:spacing w:after="0"/>
        <w:ind w:left="1361" w:hanging="227"/>
        <w:rPr>
          <w:rFonts w:eastAsiaTheme="minorEastAsia"/>
          <w:b/>
          <w:bCs/>
          <w:szCs w:val="20"/>
          <w:lang w:val="en-US" w:eastAsia="zh-TW"/>
        </w:rPr>
      </w:pPr>
      <w:r w:rsidRPr="00982741">
        <w:rPr>
          <w:rFonts w:eastAsiaTheme="minorEastAsia"/>
          <w:b/>
          <w:bCs/>
          <w:szCs w:val="20"/>
          <w:lang w:val="en-US" w:eastAsia="zh-TW"/>
        </w:rPr>
        <w:t>FFS: Necessary enhancement on any identified issue/concern to support the first PUCCH.</w:t>
      </w:r>
    </w:p>
    <w:p w14:paraId="2A2175D6" w14:textId="77777777" w:rsidR="00CF1FBC" w:rsidRDefault="00CF1FBC" w:rsidP="00CF1FBC">
      <w:pPr>
        <w:spacing w:before="240" w:line="276" w:lineRule="auto"/>
        <w:jc w:val="both"/>
        <w:rPr>
          <w:rFonts w:eastAsiaTheme="minorEastAsia"/>
          <w:b/>
          <w:bCs/>
          <w:szCs w:val="20"/>
          <w:lang w:eastAsia="zh-TW"/>
        </w:rPr>
      </w:pPr>
      <w:r>
        <w:rPr>
          <w:rFonts w:eastAsiaTheme="minorEastAsia"/>
          <w:b/>
          <w:bCs/>
          <w:szCs w:val="20"/>
          <w:lang w:eastAsia="zh-TW"/>
        </w:rPr>
        <w:t>Proposal 8: On beam report transmission procedure for UE-initiated/event-driven beam reporting, regarding the dedicated RRC signalling for first PUCCH channel configuration, support Alt-2 for both Mode A and Mode-B:</w:t>
      </w:r>
    </w:p>
    <w:p w14:paraId="60B259EC" w14:textId="77777777" w:rsidR="00CF1FBC" w:rsidRDefault="00CF1FBC" w:rsidP="00304649">
      <w:pPr>
        <w:pStyle w:val="af"/>
        <w:numPr>
          <w:ilvl w:val="1"/>
          <w:numId w:val="67"/>
        </w:numPr>
        <w:spacing w:after="0"/>
        <w:rPr>
          <w:rFonts w:eastAsiaTheme="minorEastAsia"/>
          <w:b/>
          <w:bCs/>
          <w:szCs w:val="20"/>
          <w:lang w:eastAsia="zh-TW"/>
        </w:rPr>
      </w:pPr>
      <w:r>
        <w:rPr>
          <w:rFonts w:eastAsiaTheme="minorEastAsia"/>
          <w:b/>
          <w:bCs/>
          <w:szCs w:val="20"/>
          <w:lang w:eastAsia="zh-TW"/>
        </w:rPr>
        <w:t xml:space="preserve">Alt 2 (new UCI type): Introduce RRC parameter, e.g., </w:t>
      </w:r>
      <w:r w:rsidRPr="00304649">
        <w:rPr>
          <w:rFonts w:eastAsiaTheme="minorEastAsia"/>
          <w:b/>
          <w:bCs/>
          <w:szCs w:val="20"/>
          <w:lang w:eastAsia="zh-TW"/>
        </w:rPr>
        <w:t>firstPUCCHResourceConfig-UEIBR</w:t>
      </w:r>
      <w:r>
        <w:rPr>
          <w:rFonts w:eastAsiaTheme="minorEastAsia"/>
          <w:b/>
          <w:bCs/>
          <w:szCs w:val="20"/>
          <w:lang w:eastAsia="zh-TW"/>
        </w:rPr>
        <w:t>, for the periodic PUCCH resource configuration.</w:t>
      </w:r>
    </w:p>
    <w:p w14:paraId="3530A201" w14:textId="77777777" w:rsidR="00CF1FBC" w:rsidRDefault="00CF1FBC" w:rsidP="00304649">
      <w:pPr>
        <w:pStyle w:val="af"/>
        <w:numPr>
          <w:ilvl w:val="2"/>
          <w:numId w:val="67"/>
        </w:numPr>
        <w:spacing w:after="0"/>
        <w:ind w:left="1361" w:hanging="227"/>
        <w:rPr>
          <w:rFonts w:eastAsiaTheme="minorEastAsia"/>
          <w:b/>
          <w:bCs/>
          <w:szCs w:val="20"/>
          <w:lang w:val="en-US" w:eastAsia="zh-TW"/>
        </w:rPr>
      </w:pPr>
      <w:r>
        <w:rPr>
          <w:rFonts w:eastAsiaTheme="minorEastAsia"/>
          <w:b/>
          <w:bCs/>
          <w:szCs w:val="20"/>
          <w:lang w:val="en-US" w:eastAsia="zh-TW"/>
        </w:rPr>
        <w:t xml:space="preserve">Note: The RRC parameter is NOT associated with </w:t>
      </w:r>
      <w:r w:rsidRPr="00304649">
        <w:rPr>
          <w:rFonts w:eastAsiaTheme="minorEastAsia"/>
          <w:b/>
          <w:bCs/>
          <w:szCs w:val="20"/>
          <w:lang w:val="en-US" w:eastAsia="zh-TW"/>
        </w:rPr>
        <w:t>SchedulingRequestId</w:t>
      </w:r>
      <w:r>
        <w:rPr>
          <w:rFonts w:eastAsiaTheme="minorEastAsia"/>
          <w:b/>
          <w:bCs/>
          <w:szCs w:val="20"/>
          <w:lang w:val="en-US" w:eastAsia="zh-TW"/>
        </w:rPr>
        <w:t xml:space="preserve">. </w:t>
      </w:r>
    </w:p>
    <w:p w14:paraId="25C3D017" w14:textId="77777777" w:rsidR="00CF1FBC" w:rsidRDefault="00CF1FBC" w:rsidP="00304649">
      <w:pPr>
        <w:pStyle w:val="af"/>
        <w:numPr>
          <w:ilvl w:val="2"/>
          <w:numId w:val="67"/>
        </w:numPr>
        <w:spacing w:after="0"/>
        <w:ind w:left="1361" w:hanging="227"/>
        <w:rPr>
          <w:rFonts w:eastAsiaTheme="minorEastAsia"/>
          <w:b/>
          <w:bCs/>
          <w:szCs w:val="20"/>
          <w:lang w:val="en-US" w:eastAsia="zh-TW"/>
        </w:rPr>
      </w:pPr>
      <w:r>
        <w:rPr>
          <w:rFonts w:eastAsiaTheme="minorEastAsia"/>
          <w:b/>
          <w:bCs/>
          <w:szCs w:val="20"/>
          <w:lang w:val="en-US" w:eastAsia="zh-TW"/>
        </w:rPr>
        <w:t xml:space="preserve">The dedicated RRC parameter at least comprises </w:t>
      </w:r>
      <w:r w:rsidRPr="00304649">
        <w:rPr>
          <w:rFonts w:eastAsiaTheme="minorEastAsia"/>
          <w:b/>
          <w:bCs/>
          <w:szCs w:val="20"/>
          <w:lang w:val="en-US" w:eastAsia="zh-TW"/>
        </w:rPr>
        <w:t>periodicityAndOffset</w:t>
      </w:r>
      <w:r>
        <w:rPr>
          <w:rFonts w:eastAsiaTheme="minorEastAsia"/>
          <w:b/>
          <w:bCs/>
          <w:szCs w:val="20"/>
          <w:lang w:val="en-US" w:eastAsia="zh-TW"/>
        </w:rPr>
        <w:t xml:space="preserve"> and </w:t>
      </w:r>
      <w:r w:rsidRPr="00304649">
        <w:rPr>
          <w:rFonts w:eastAsiaTheme="minorEastAsia"/>
          <w:b/>
          <w:bCs/>
          <w:szCs w:val="20"/>
          <w:lang w:val="en-US" w:eastAsia="zh-TW"/>
        </w:rPr>
        <w:t>PUCCH-ResourceID</w:t>
      </w:r>
    </w:p>
    <w:p w14:paraId="6412C005" w14:textId="77777777" w:rsidR="00CF1FBC" w:rsidRDefault="00CF1FBC" w:rsidP="00304649">
      <w:pPr>
        <w:pStyle w:val="af"/>
        <w:numPr>
          <w:ilvl w:val="2"/>
          <w:numId w:val="67"/>
        </w:numPr>
        <w:spacing w:after="0"/>
        <w:ind w:left="1361" w:hanging="227"/>
        <w:rPr>
          <w:rFonts w:eastAsiaTheme="minorEastAsia"/>
          <w:b/>
          <w:bCs/>
          <w:szCs w:val="20"/>
          <w:lang w:val="en-US" w:eastAsia="zh-TW"/>
        </w:rPr>
      </w:pPr>
      <w:r>
        <w:rPr>
          <w:rFonts w:eastAsiaTheme="minorEastAsia"/>
          <w:b/>
          <w:bCs/>
          <w:szCs w:val="20"/>
          <w:lang w:val="en-US" w:eastAsia="zh-TW"/>
        </w:rPr>
        <w:t>Reuse encoding mechanism and UCI multiplexing/dropping/prioritization of legacy SR</w:t>
      </w:r>
    </w:p>
    <w:p w14:paraId="3928A72E" w14:textId="1642D25C" w:rsidR="009C4831" w:rsidRPr="00F93364" w:rsidRDefault="00CF1FBC" w:rsidP="00F93364">
      <w:pPr>
        <w:pStyle w:val="af"/>
        <w:numPr>
          <w:ilvl w:val="3"/>
          <w:numId w:val="67"/>
        </w:numPr>
        <w:spacing w:after="0"/>
        <w:rPr>
          <w:rFonts w:eastAsiaTheme="minorEastAsia"/>
          <w:b/>
          <w:bCs/>
          <w:szCs w:val="20"/>
          <w:lang w:val="en-US" w:eastAsia="zh-TW"/>
        </w:rPr>
      </w:pPr>
      <w:r w:rsidRPr="00304649">
        <w:rPr>
          <w:rFonts w:eastAsiaTheme="minorEastAsia"/>
          <w:b/>
          <w:bCs/>
          <w:szCs w:val="20"/>
          <w:lang w:val="en-US" w:eastAsia="zh-TW"/>
        </w:rPr>
        <w:t>FFS: Necessary enhancement on any identified issue/concern to support the first PUCCH.</w:t>
      </w:r>
    </w:p>
    <w:p w14:paraId="2E22FD28" w14:textId="77777777" w:rsidR="00F93364" w:rsidRPr="00E207CD" w:rsidRDefault="00F93364" w:rsidP="00F93364">
      <w:pPr>
        <w:spacing w:before="240" w:line="276" w:lineRule="auto"/>
        <w:jc w:val="both"/>
        <w:rPr>
          <w:rFonts w:eastAsiaTheme="minorEastAsia"/>
          <w:b/>
          <w:bCs/>
          <w:szCs w:val="20"/>
          <w:lang w:eastAsia="zh-TW"/>
        </w:rPr>
      </w:pPr>
      <w:r>
        <w:rPr>
          <w:rFonts w:eastAsiaTheme="minorEastAsia"/>
          <w:b/>
          <w:bCs/>
          <w:szCs w:val="20"/>
          <w:lang w:eastAsia="zh-TW"/>
        </w:rPr>
        <w:lastRenderedPageBreak/>
        <w:t>Proposal 9: In Mode A, regarding the DCI scheduling a PUSCH carrying the beam reporting, support a</w:t>
      </w:r>
      <w:r w:rsidRPr="00E207CD">
        <w:rPr>
          <w:rFonts w:eastAsiaTheme="minorEastAsia"/>
          <w:b/>
          <w:bCs/>
          <w:szCs w:val="20"/>
          <w:lang w:eastAsia="zh-TW"/>
        </w:rPr>
        <w:t xml:space="preserve"> trigger state can associate with both CSI report configuration(s) for UEI/ED beam reporting and CSI report configuration(s) for aperiodic CSI reporting</w:t>
      </w:r>
      <w:r>
        <w:rPr>
          <w:rFonts w:eastAsiaTheme="minorEastAsia"/>
          <w:b/>
          <w:bCs/>
          <w:szCs w:val="20"/>
          <w:lang w:eastAsia="zh-TW"/>
        </w:rPr>
        <w:t>.</w:t>
      </w:r>
    </w:p>
    <w:p w14:paraId="26DA63AC" w14:textId="77777777" w:rsidR="009D3C19" w:rsidRDefault="009D3C19" w:rsidP="009D3C19">
      <w:pPr>
        <w:spacing w:before="240" w:line="276" w:lineRule="auto"/>
        <w:jc w:val="both"/>
        <w:rPr>
          <w:rFonts w:eastAsiaTheme="minorEastAsia"/>
          <w:b/>
          <w:bCs/>
          <w:szCs w:val="20"/>
          <w:lang w:eastAsia="zh-TW"/>
        </w:rPr>
      </w:pPr>
      <w:r>
        <w:rPr>
          <w:rFonts w:eastAsiaTheme="minorEastAsia"/>
          <w:b/>
          <w:bCs/>
          <w:szCs w:val="20"/>
          <w:lang w:eastAsia="zh-TW"/>
        </w:rPr>
        <w:t xml:space="preserve">Proposal 10: In Mode A, if UE has not sent any first PUCCH for a UEI/ED report configuration, UE is not expected to send any beam report for the UEI/ED report configuration even receiving a DCI requesting the reporting for the UEI/ED report configuration. </w:t>
      </w:r>
    </w:p>
    <w:p w14:paraId="48CA125D" w14:textId="77777777" w:rsidR="009D3C19" w:rsidRDefault="009D3C19" w:rsidP="009D3C19">
      <w:pPr>
        <w:spacing w:before="240" w:line="276" w:lineRule="auto"/>
        <w:jc w:val="both"/>
        <w:rPr>
          <w:rFonts w:eastAsiaTheme="minorEastAsia"/>
          <w:b/>
          <w:bCs/>
          <w:szCs w:val="20"/>
          <w:lang w:eastAsia="zh-TW"/>
        </w:rPr>
      </w:pPr>
      <w:r>
        <w:rPr>
          <w:rFonts w:eastAsiaTheme="minorEastAsia"/>
          <w:b/>
          <w:bCs/>
          <w:szCs w:val="20"/>
          <w:lang w:eastAsia="zh-TW"/>
        </w:rPr>
        <w:t>Proposal 11: In Mode B, if there is no UEI/ED beam report to be transmitted using the Type-1 CG-PUSCH occasion, UE is not allowed to transmit data and/or any UCI(s) using the Type-1 CG-PUSCH occasion.</w:t>
      </w:r>
    </w:p>
    <w:p w14:paraId="681EA539" w14:textId="77777777" w:rsidR="009538B2" w:rsidRDefault="009538B2" w:rsidP="009538B2">
      <w:pPr>
        <w:spacing w:before="240" w:line="276" w:lineRule="auto"/>
        <w:jc w:val="both"/>
        <w:rPr>
          <w:rFonts w:eastAsiaTheme="minorEastAsia"/>
          <w:b/>
          <w:bCs/>
          <w:szCs w:val="20"/>
          <w:lang w:eastAsia="zh-TW"/>
        </w:rPr>
      </w:pPr>
      <w:r>
        <w:rPr>
          <w:rFonts w:eastAsiaTheme="minorEastAsia"/>
          <w:b/>
          <w:bCs/>
          <w:szCs w:val="20"/>
          <w:lang w:eastAsia="zh-TW"/>
        </w:rPr>
        <w:t xml:space="preserve">Proposal 12:  To support cross-carrier reporting for Mode A and Mode B, a CSI report configuration configured in serving cell </w:t>
      </w:r>
      <w:r>
        <w:rPr>
          <w:rFonts w:eastAsiaTheme="minorEastAsia"/>
          <w:b/>
          <w:bCs/>
          <w:i/>
          <w:iCs/>
          <w:szCs w:val="20"/>
          <w:lang w:eastAsia="zh-TW"/>
        </w:rPr>
        <w:t>c</w:t>
      </w:r>
      <w:r>
        <w:rPr>
          <w:rFonts w:eastAsiaTheme="minorEastAsia"/>
          <w:b/>
          <w:bCs/>
          <w:szCs w:val="20"/>
          <w:lang w:eastAsia="zh-TW"/>
        </w:rPr>
        <w:t xml:space="preserve"> is provided with a RRC parameter which indicates the CC that the indicated TCI state for current beam measurement is from.</w:t>
      </w:r>
    </w:p>
    <w:p w14:paraId="7AB57829" w14:textId="77777777" w:rsidR="009538B2" w:rsidRDefault="009538B2" w:rsidP="009538B2">
      <w:pPr>
        <w:pStyle w:val="af"/>
        <w:numPr>
          <w:ilvl w:val="1"/>
          <w:numId w:val="67"/>
        </w:numPr>
        <w:spacing w:after="0"/>
        <w:rPr>
          <w:rFonts w:eastAsiaTheme="minorEastAsia"/>
          <w:b/>
          <w:bCs/>
          <w:szCs w:val="20"/>
          <w:lang w:eastAsia="zh-TW"/>
        </w:rPr>
      </w:pPr>
      <w:r>
        <w:rPr>
          <w:rFonts w:eastAsiaTheme="minorEastAsia"/>
          <w:b/>
          <w:bCs/>
          <w:szCs w:val="20"/>
          <w:lang w:eastAsia="zh-TW"/>
        </w:rPr>
        <w:t xml:space="preserve">If the RRC parameter is not present, the CC where the CSI report configuration is configured in is assumed. </w:t>
      </w:r>
    </w:p>
    <w:p w14:paraId="1ECFB1C9" w14:textId="77777777" w:rsidR="009538B2" w:rsidRDefault="009538B2" w:rsidP="009538B2">
      <w:pPr>
        <w:pStyle w:val="af"/>
        <w:numPr>
          <w:ilvl w:val="1"/>
          <w:numId w:val="67"/>
        </w:numPr>
        <w:spacing w:after="0"/>
        <w:rPr>
          <w:rFonts w:eastAsiaTheme="minorEastAsia"/>
          <w:b/>
          <w:bCs/>
          <w:szCs w:val="20"/>
          <w:lang w:eastAsia="zh-TW"/>
        </w:rPr>
      </w:pPr>
      <w:r>
        <w:rPr>
          <w:rFonts w:eastAsiaTheme="minorEastAsia"/>
          <w:b/>
          <w:bCs/>
          <w:szCs w:val="20"/>
          <w:lang w:eastAsia="zh-TW"/>
        </w:rPr>
        <w:t>The current beam RS derived from the indicated TCI state and new beam RS(s) associated with the same CSI report configuration shall be from the same CC.</w:t>
      </w:r>
    </w:p>
    <w:p w14:paraId="7BBC9736" w14:textId="18D417ED" w:rsidR="007C1EF8" w:rsidRPr="007C1EF8" w:rsidRDefault="009538B2" w:rsidP="007C1EF8">
      <w:pPr>
        <w:pStyle w:val="af"/>
        <w:numPr>
          <w:ilvl w:val="1"/>
          <w:numId w:val="67"/>
        </w:numPr>
        <w:spacing w:after="0"/>
        <w:rPr>
          <w:rFonts w:eastAsiaTheme="minorEastAsia" w:hint="eastAsia"/>
          <w:b/>
          <w:bCs/>
          <w:szCs w:val="20"/>
          <w:lang w:eastAsia="zh-TW"/>
        </w:rPr>
      </w:pPr>
      <w:r>
        <w:rPr>
          <w:rFonts w:eastAsiaTheme="minorEastAsia"/>
          <w:b/>
          <w:bCs/>
          <w:szCs w:val="20"/>
          <w:lang w:eastAsia="zh-TW"/>
        </w:rPr>
        <w:t xml:space="preserve">Note: the RRC parameter is an additional parameter besides of the legacy RRC parameter </w:t>
      </w:r>
      <w:r w:rsidRPr="009538B2">
        <w:rPr>
          <w:rFonts w:eastAsiaTheme="minorEastAsia"/>
          <w:b/>
          <w:bCs/>
          <w:szCs w:val="20"/>
          <w:lang w:eastAsia="zh-TW"/>
        </w:rPr>
        <w:t>carrier</w:t>
      </w:r>
      <w:r>
        <w:rPr>
          <w:rFonts w:eastAsiaTheme="minorEastAsia"/>
          <w:b/>
          <w:bCs/>
          <w:szCs w:val="20"/>
          <w:lang w:eastAsia="zh-TW"/>
        </w:rPr>
        <w:t>.</w:t>
      </w:r>
    </w:p>
    <w:p w14:paraId="5182ED43" w14:textId="77777777" w:rsidR="007C1EF8" w:rsidRDefault="007C1EF8" w:rsidP="007C1EF8">
      <w:pPr>
        <w:spacing w:before="240" w:line="276" w:lineRule="auto"/>
        <w:jc w:val="both"/>
        <w:rPr>
          <w:rFonts w:eastAsiaTheme="minorEastAsia"/>
          <w:b/>
          <w:bCs/>
          <w:szCs w:val="20"/>
          <w:lang w:eastAsia="zh-TW"/>
        </w:rPr>
      </w:pPr>
      <w:r>
        <w:rPr>
          <w:rFonts w:eastAsiaTheme="minorEastAsia"/>
          <w:b/>
          <w:bCs/>
          <w:szCs w:val="20"/>
          <w:lang w:eastAsia="zh-TW"/>
        </w:rPr>
        <w:t>Proposal 13: On the configuration framework for UEI/ED beam reporting, if two UEI/ED report configurations are configured in different CCs, the UEI/ED report configurations must be associated with different resources for the first PUCCH.</w:t>
      </w:r>
    </w:p>
    <w:p w14:paraId="459937CB" w14:textId="77777777" w:rsidR="00705286" w:rsidRDefault="00705286" w:rsidP="00705286">
      <w:pPr>
        <w:spacing w:before="240" w:line="276" w:lineRule="auto"/>
        <w:jc w:val="both"/>
        <w:rPr>
          <w:rFonts w:eastAsiaTheme="minorEastAsia"/>
          <w:b/>
          <w:bCs/>
          <w:szCs w:val="20"/>
          <w:lang w:eastAsia="zh-TW"/>
        </w:rPr>
      </w:pPr>
      <w:r>
        <w:rPr>
          <w:rFonts w:eastAsiaTheme="minorEastAsia"/>
          <w:b/>
          <w:bCs/>
          <w:szCs w:val="20"/>
          <w:lang w:eastAsia="zh-TW"/>
        </w:rPr>
        <w:t>Proposal 14: For multiple CSI report configurations for UEI/ED reporting configured in the same CC, the following are supported for two transmission modes:</w:t>
      </w:r>
    </w:p>
    <w:p w14:paraId="21FE2D7B" w14:textId="77777777" w:rsidR="00705286" w:rsidRDefault="00705286" w:rsidP="00705286">
      <w:pPr>
        <w:pStyle w:val="af"/>
        <w:numPr>
          <w:ilvl w:val="0"/>
          <w:numId w:val="67"/>
        </w:numPr>
        <w:ind w:leftChars="300" w:left="1080"/>
        <w:rPr>
          <w:rFonts w:eastAsiaTheme="minorEastAsia"/>
          <w:b/>
          <w:bCs/>
          <w:szCs w:val="20"/>
          <w:lang w:eastAsia="zh-TW"/>
        </w:rPr>
      </w:pPr>
      <w:r>
        <w:rPr>
          <w:rFonts w:eastAsiaTheme="minorEastAsia"/>
          <w:b/>
          <w:bCs/>
          <w:szCs w:val="20"/>
          <w:lang w:eastAsia="zh-TW"/>
        </w:rPr>
        <w:t>If different CSI report configurations associated with the same resource for the first PUCCH, the same resource for the second PUSCH should be provided for the CSI reporting configurations.</w:t>
      </w:r>
    </w:p>
    <w:p w14:paraId="35C2B2F4" w14:textId="3D781EE0" w:rsidR="007C1EF8" w:rsidRPr="00705286" w:rsidRDefault="00705286" w:rsidP="007C1EF8">
      <w:pPr>
        <w:pStyle w:val="af"/>
        <w:numPr>
          <w:ilvl w:val="0"/>
          <w:numId w:val="67"/>
        </w:numPr>
        <w:ind w:leftChars="300" w:left="1080"/>
        <w:rPr>
          <w:rFonts w:eastAsiaTheme="minorEastAsia" w:hint="eastAsia"/>
          <w:b/>
          <w:bCs/>
          <w:szCs w:val="20"/>
          <w:lang w:val="en-US" w:eastAsia="zh-TW"/>
        </w:rPr>
      </w:pPr>
      <w:r>
        <w:rPr>
          <w:rFonts w:eastAsiaTheme="minorEastAsia"/>
          <w:b/>
          <w:bCs/>
          <w:szCs w:val="20"/>
          <w:lang w:eastAsia="zh-TW"/>
        </w:rPr>
        <w:t xml:space="preserve">FFS: If different CSI reporting configurations associated with different resources for the first PUCCH, </w:t>
      </w:r>
      <w:r>
        <w:rPr>
          <w:rFonts w:eastAsiaTheme="minorEastAsia"/>
          <w:b/>
          <w:bCs/>
          <w:szCs w:val="20"/>
          <w:lang w:val="en-US" w:eastAsia="zh-TW"/>
        </w:rPr>
        <w:t xml:space="preserve">the same/different resource(s) </w:t>
      </w:r>
      <w:r>
        <w:rPr>
          <w:rFonts w:eastAsiaTheme="minorEastAsia"/>
          <w:b/>
          <w:bCs/>
          <w:szCs w:val="20"/>
          <w:lang w:eastAsia="zh-TW"/>
        </w:rPr>
        <w:t>for the second PUSCH can be provided for the CSI report configurations.</w:t>
      </w:r>
    </w:p>
    <w:p w14:paraId="1B8756BE" w14:textId="2A76D76A" w:rsidR="002412C2"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Enhancement for other procedure(s)</w:t>
      </w:r>
    </w:p>
    <w:p w14:paraId="38EFB610" w14:textId="77777777" w:rsidR="00705286" w:rsidRDefault="00705286" w:rsidP="00705286">
      <w:pPr>
        <w:spacing w:before="240" w:line="276" w:lineRule="auto"/>
        <w:jc w:val="both"/>
        <w:rPr>
          <w:rFonts w:ascii="Times New Roman" w:hAnsi="Times New Roman"/>
          <w:b/>
          <w:bCs/>
          <w:color w:val="000000" w:themeColor="text1"/>
        </w:rPr>
      </w:pPr>
      <w:r>
        <w:rPr>
          <w:rFonts w:ascii="Times New Roman" w:hAnsi="Times New Roman"/>
          <w:b/>
          <w:bCs/>
          <w:color w:val="000000" w:themeColor="text1"/>
        </w:rPr>
        <w:t>Observation 13: If UE could report which beam/TCI state has been synchronized in a beam report, that is beneficial for beam activation delay reduction to let NW be aware of that those synchronized TCI state will be applicable immediately after NW activation command take effects without the additional SSB reception.</w:t>
      </w:r>
    </w:p>
    <w:p w14:paraId="48FD5B03" w14:textId="77777777" w:rsidR="00705286" w:rsidRDefault="00705286" w:rsidP="00705286">
      <w:pPr>
        <w:spacing w:before="240" w:line="276" w:lineRule="auto"/>
        <w:jc w:val="both"/>
        <w:rPr>
          <w:rFonts w:ascii="Times New Roman" w:hAnsi="Times New Roman"/>
          <w:b/>
          <w:bCs/>
          <w:i/>
          <w:iCs/>
          <w:sz w:val="24"/>
        </w:rPr>
      </w:pPr>
      <w:r>
        <w:rPr>
          <w:rFonts w:ascii="Times New Roman" w:eastAsia="新細明體" w:hAnsi="Times New Roman"/>
          <w:b/>
          <w:bCs/>
          <w:color w:val="000000" w:themeColor="text1"/>
          <w:szCs w:val="20"/>
          <w:lang w:eastAsia="zh-TW"/>
        </w:rPr>
        <w:t>Proposal 15: To reduce beam application latency, after a UEI/ED beam report is sent, support the following:</w:t>
      </w:r>
    </w:p>
    <w:p w14:paraId="3A995EDA" w14:textId="77777777" w:rsidR="00705286" w:rsidRDefault="00705286" w:rsidP="00705286">
      <w:pPr>
        <w:pStyle w:val="af"/>
        <w:numPr>
          <w:ilvl w:val="0"/>
          <w:numId w:val="67"/>
        </w:numPr>
        <w:ind w:leftChars="300" w:left="1080"/>
        <w:rPr>
          <w:rFonts w:eastAsia="新細明體"/>
          <w:b/>
          <w:bCs/>
          <w:color w:val="000000" w:themeColor="text1"/>
          <w:szCs w:val="20"/>
          <w:lang w:eastAsia="zh-TW"/>
        </w:rPr>
      </w:pPr>
      <w:r>
        <w:rPr>
          <w:rFonts w:eastAsia="新細明體"/>
          <w:b/>
          <w:bCs/>
          <w:color w:val="000000" w:themeColor="text1"/>
          <w:szCs w:val="20"/>
          <w:lang w:eastAsia="zh-TW"/>
        </w:rPr>
        <w:t xml:space="preserve">After </w:t>
      </w:r>
      <w:r>
        <w:rPr>
          <w:rFonts w:eastAsiaTheme="minorEastAsia"/>
          <w:b/>
          <w:lang w:eastAsia="zh-TW"/>
        </w:rPr>
        <w:t>receiving a TCI state activation command to activate a TCI state(s), if</w:t>
      </w:r>
      <w:r>
        <w:rPr>
          <w:rFonts w:eastAsia="新細明體"/>
          <w:b/>
          <w:bCs/>
          <w:color w:val="000000" w:themeColor="text1"/>
          <w:szCs w:val="20"/>
          <w:lang w:eastAsia="zh-TW"/>
        </w:rPr>
        <w:t xml:space="preserve"> the new beam(s) associated with the TCI state(s) is reported as </w:t>
      </w:r>
      <w:r>
        <w:rPr>
          <w:rFonts w:eastAsiaTheme="minorEastAsia"/>
          <w:b/>
          <w:lang w:eastAsia="zh-TW"/>
        </w:rPr>
        <w:t xml:space="preserve">synchronized in the </w:t>
      </w:r>
      <w:r>
        <w:rPr>
          <w:rFonts w:eastAsia="新細明體"/>
          <w:b/>
          <w:bCs/>
          <w:color w:val="000000" w:themeColor="text1"/>
          <w:szCs w:val="20"/>
          <w:lang w:eastAsia="zh-TW"/>
        </w:rPr>
        <w:t>UEI/ED beam report</w:t>
      </w:r>
      <w:r>
        <w:rPr>
          <w:rFonts w:eastAsiaTheme="minorEastAsia"/>
          <w:b/>
          <w:lang w:eastAsia="zh-TW"/>
        </w:rPr>
        <w:t xml:space="preserve">, the TCI </w:t>
      </w:r>
      <w:r>
        <w:rPr>
          <w:rFonts w:eastAsia="新細明體"/>
          <w:b/>
          <w:bCs/>
          <w:color w:val="000000" w:themeColor="text1"/>
          <w:szCs w:val="20"/>
          <w:lang w:eastAsia="zh-TW"/>
        </w:rPr>
        <w:t>state(s) becomes applicable for DL reception without additional SSB reception.</w:t>
      </w:r>
    </w:p>
    <w:p w14:paraId="28D8A617" w14:textId="77777777" w:rsidR="00705286" w:rsidRDefault="00705286" w:rsidP="00705286">
      <w:pPr>
        <w:pStyle w:val="af"/>
        <w:numPr>
          <w:ilvl w:val="2"/>
          <w:numId w:val="67"/>
        </w:numPr>
        <w:spacing w:after="0"/>
        <w:ind w:left="1361" w:hanging="227"/>
        <w:rPr>
          <w:rFonts w:eastAsiaTheme="minorEastAsia"/>
          <w:b/>
          <w:bCs/>
          <w:szCs w:val="20"/>
          <w:lang w:val="en-US" w:eastAsia="zh-TW"/>
        </w:rPr>
      </w:pPr>
      <w:r>
        <w:rPr>
          <w:rFonts w:eastAsiaTheme="minorEastAsia"/>
          <w:b/>
          <w:bCs/>
          <w:szCs w:val="20"/>
          <w:lang w:val="en-US" w:eastAsia="zh-TW"/>
        </w:rPr>
        <w:t xml:space="preserve">Note: A reported new beam is determined as </w:t>
      </w:r>
      <w:r w:rsidRPr="00705286">
        <w:rPr>
          <w:rFonts w:eastAsiaTheme="minorEastAsia"/>
          <w:b/>
          <w:bCs/>
          <w:szCs w:val="20"/>
          <w:lang w:val="en-US" w:eastAsia="zh-TW"/>
        </w:rPr>
        <w:t>synchronized by UE, if</w:t>
      </w:r>
      <w:r>
        <w:rPr>
          <w:rFonts w:eastAsiaTheme="minorEastAsia"/>
          <w:b/>
          <w:bCs/>
          <w:szCs w:val="20"/>
          <w:lang w:val="en-US" w:eastAsia="zh-TW"/>
        </w:rPr>
        <w:t xml:space="preserve"> the UE stores the QCL properties associated with the reported new beam(s) </w:t>
      </w:r>
      <w:r w:rsidRPr="00705286">
        <w:rPr>
          <w:rFonts w:eastAsiaTheme="minorEastAsia"/>
          <w:b/>
          <w:bCs/>
          <w:szCs w:val="20"/>
          <w:lang w:val="en-US" w:eastAsia="zh-TW"/>
        </w:rPr>
        <w:t>after the UEI/ED beam report is sent</w:t>
      </w:r>
    </w:p>
    <w:p w14:paraId="1A68927B" w14:textId="77777777" w:rsidR="00705286" w:rsidRDefault="00705286" w:rsidP="00705286">
      <w:pPr>
        <w:pStyle w:val="af"/>
        <w:numPr>
          <w:ilvl w:val="2"/>
          <w:numId w:val="67"/>
        </w:numPr>
        <w:spacing w:after="0"/>
        <w:ind w:left="1361" w:hanging="227"/>
        <w:rPr>
          <w:rFonts w:eastAsiaTheme="minorEastAsia"/>
          <w:b/>
          <w:bCs/>
          <w:szCs w:val="20"/>
          <w:lang w:val="en-US" w:eastAsia="zh-TW"/>
        </w:rPr>
      </w:pPr>
      <w:r>
        <w:rPr>
          <w:rFonts w:eastAsiaTheme="minorEastAsia"/>
          <w:b/>
          <w:bCs/>
          <w:szCs w:val="20"/>
          <w:lang w:val="en-US" w:eastAsia="zh-TW"/>
        </w:rPr>
        <w:t xml:space="preserve">FFS: </w:t>
      </w:r>
      <w:r w:rsidRPr="00705286">
        <w:rPr>
          <w:rFonts w:eastAsiaTheme="minorEastAsia"/>
          <w:b/>
          <w:bCs/>
          <w:szCs w:val="20"/>
          <w:lang w:val="en-US" w:eastAsia="zh-TW"/>
        </w:rPr>
        <w:t>How to inform a reported new beam in a UEI/ED beam report (i.e., introducing one-bit indicator for each reported new beam or all the reported new beam are assumed to be synchronized)</w:t>
      </w:r>
    </w:p>
    <w:p w14:paraId="28ABE225" w14:textId="77777777" w:rsidR="00705286" w:rsidRDefault="00705286" w:rsidP="00705286">
      <w:pPr>
        <w:spacing w:before="240" w:line="276" w:lineRule="auto"/>
        <w:jc w:val="both"/>
        <w:rPr>
          <w:rFonts w:ascii="Times New Roman" w:hAnsi="Times New Roman"/>
          <w:b/>
          <w:bCs/>
          <w:color w:val="000000" w:themeColor="text1"/>
        </w:rPr>
      </w:pPr>
    </w:p>
    <w:p w14:paraId="079F1C5D" w14:textId="77777777" w:rsidR="00705286" w:rsidRPr="00705286" w:rsidRDefault="00705286" w:rsidP="002412C2">
      <w:pPr>
        <w:pStyle w:val="ac"/>
        <w:spacing w:before="240" w:line="276" w:lineRule="auto"/>
        <w:rPr>
          <w:rFonts w:ascii="Times New Roman" w:hAnsi="Times New Roman"/>
          <w:b/>
          <w:bCs/>
          <w:u w:val="single"/>
        </w:rPr>
      </w:pPr>
    </w:p>
    <w:p w14:paraId="1B6D937E" w14:textId="30008F16" w:rsidR="00E724DF" w:rsidRPr="008A48E1" w:rsidRDefault="00E724DF" w:rsidP="008A48E1">
      <w:pPr>
        <w:rPr>
          <w:rFonts w:eastAsiaTheme="minorEastAsia"/>
          <w:b/>
          <w:bCs/>
          <w:szCs w:val="20"/>
          <w:lang w:eastAsia="zh-TW"/>
        </w:rPr>
      </w:pPr>
    </w:p>
    <w:p w14:paraId="3774798B" w14:textId="4765471C" w:rsidR="000345ED" w:rsidRPr="000345ED" w:rsidRDefault="000345ED" w:rsidP="000345ED">
      <w:pPr>
        <w:rPr>
          <w:rFonts w:eastAsiaTheme="minorEastAsia"/>
          <w:b/>
          <w:bCs/>
          <w:szCs w:val="20"/>
          <w:lang w:eastAsia="zh-TW"/>
        </w:rPr>
      </w:pPr>
      <w:r>
        <w:rPr>
          <w:rFonts w:eastAsiaTheme="minorEastAsia"/>
          <w:b/>
          <w:bCs/>
          <w:szCs w:val="20"/>
          <w:lang w:eastAsia="zh-TW"/>
        </w:rPr>
        <w:br w:type="page"/>
      </w:r>
    </w:p>
    <w:p w14:paraId="674384E6" w14:textId="31824937" w:rsidR="007436B8" w:rsidRDefault="56C94F8A" w:rsidP="006F4195">
      <w:pPr>
        <w:pStyle w:val="1"/>
        <w:tabs>
          <w:tab w:val="num" w:pos="426"/>
        </w:tabs>
        <w:spacing w:before="480" w:after="120" w:line="276" w:lineRule="auto"/>
        <w:ind w:left="518" w:hanging="518"/>
        <w:rPr>
          <w:rFonts w:ascii="Times New Roman" w:hAnsi="Times New Roman"/>
          <w:sz w:val="28"/>
          <w:szCs w:val="28"/>
          <w:lang w:val="en-US"/>
        </w:rPr>
      </w:pPr>
      <w:bookmarkStart w:id="307" w:name="OLE_LINK120"/>
      <w:r w:rsidRPr="56C94F8A">
        <w:rPr>
          <w:rFonts w:ascii="Times New Roman" w:hAnsi="Times New Roman"/>
          <w:sz w:val="28"/>
          <w:szCs w:val="28"/>
          <w:lang w:val="en-US"/>
        </w:rPr>
        <w:lastRenderedPageBreak/>
        <w:t>Reference</w:t>
      </w:r>
    </w:p>
    <w:p w14:paraId="71F78F07" w14:textId="53670934" w:rsidR="000F331D" w:rsidRPr="000F331D" w:rsidRDefault="000F331D" w:rsidP="000F331D">
      <w:pPr>
        <w:pStyle w:val="ac"/>
        <w:numPr>
          <w:ilvl w:val="0"/>
          <w:numId w:val="5"/>
        </w:numPr>
        <w:spacing w:line="276" w:lineRule="auto"/>
        <w:rPr>
          <w:rFonts w:ascii="Times New Roman" w:hAnsi="Times New Roman"/>
        </w:rPr>
      </w:pPr>
      <w:bookmarkStart w:id="308" w:name="OLE_LINK40"/>
      <w:bookmarkEnd w:id="307"/>
      <w:r>
        <w:rPr>
          <w:rFonts w:ascii="Times New Roman" w:hAnsi="Times New Roman"/>
        </w:rPr>
        <w:t>“Enhancements for UE-initiated/event-driven beam management”, R1-2400507, February 2024</w:t>
      </w:r>
    </w:p>
    <w:p w14:paraId="191A7DE7" w14:textId="28842E79" w:rsidR="00470947" w:rsidRPr="00470947" w:rsidRDefault="00470947">
      <w:pPr>
        <w:pStyle w:val="ac"/>
        <w:numPr>
          <w:ilvl w:val="0"/>
          <w:numId w:val="5"/>
        </w:numPr>
        <w:spacing w:line="276" w:lineRule="auto"/>
        <w:rPr>
          <w:rFonts w:ascii="Times New Roman" w:hAnsi="Times New Roman"/>
        </w:rPr>
      </w:pPr>
      <w:r>
        <w:rPr>
          <w:rFonts w:ascii="Times New Roman" w:hAnsi="Times New Roman"/>
        </w:rPr>
        <w:t>“Chairman’s Notes RAN1 #116”, 3GPP RAN1 #116</w:t>
      </w:r>
      <w:bookmarkStart w:id="309" w:name="OLE_LINK149"/>
      <w:r>
        <w:rPr>
          <w:rFonts w:ascii="Times New Roman" w:hAnsi="Times New Roman"/>
        </w:rPr>
        <w:t xml:space="preserve">, </w:t>
      </w:r>
      <w:r w:rsidR="008F6CA6">
        <w:rPr>
          <w:rFonts w:ascii="Times New Roman" w:hAnsi="Times New Roman"/>
        </w:rPr>
        <w:t xml:space="preserve">February </w:t>
      </w:r>
      <w:r w:rsidR="00C53F40">
        <w:rPr>
          <w:rFonts w:ascii="Times New Roman" w:hAnsi="Times New Roman"/>
        </w:rPr>
        <w:t>2024</w:t>
      </w:r>
    </w:p>
    <w:p w14:paraId="0D2CDF0D" w14:textId="17864A4B" w:rsidR="008F6CA6" w:rsidRDefault="008F6CA6">
      <w:pPr>
        <w:pStyle w:val="ac"/>
        <w:numPr>
          <w:ilvl w:val="0"/>
          <w:numId w:val="5"/>
        </w:numPr>
        <w:spacing w:line="276" w:lineRule="auto"/>
        <w:rPr>
          <w:rFonts w:ascii="Times New Roman" w:hAnsi="Times New Roman"/>
        </w:rPr>
      </w:pPr>
      <w:bookmarkStart w:id="310" w:name="OLE_LINK10"/>
      <w:bookmarkEnd w:id="308"/>
      <w:bookmarkEnd w:id="309"/>
      <w:r>
        <w:rPr>
          <w:rFonts w:ascii="Times New Roman" w:hAnsi="Times New Roman"/>
        </w:rPr>
        <w:t>“Chairman’s Notes RAN1 #116bis”, 3GPP RAN1 #116bis, April 2024</w:t>
      </w:r>
    </w:p>
    <w:p w14:paraId="78899AD5" w14:textId="01C4406F" w:rsidR="0038591F" w:rsidRDefault="0038591F">
      <w:pPr>
        <w:pStyle w:val="ac"/>
        <w:numPr>
          <w:ilvl w:val="0"/>
          <w:numId w:val="5"/>
        </w:numPr>
        <w:spacing w:line="276" w:lineRule="auto"/>
        <w:rPr>
          <w:rFonts w:ascii="Times New Roman" w:hAnsi="Times New Roman"/>
        </w:rPr>
      </w:pPr>
      <w:bookmarkStart w:id="311" w:name="OLE_LINK34"/>
      <w:r>
        <w:rPr>
          <w:rFonts w:ascii="Times New Roman" w:hAnsi="Times New Roman"/>
        </w:rPr>
        <w:t>“Chairman’s Notes RAN1 #117”, 3GPP RAN1 #117, May 2024</w:t>
      </w:r>
    </w:p>
    <w:p w14:paraId="1D22C907" w14:textId="22C32C32" w:rsidR="00596267" w:rsidRDefault="00596267" w:rsidP="00596267">
      <w:pPr>
        <w:pStyle w:val="ac"/>
        <w:numPr>
          <w:ilvl w:val="0"/>
          <w:numId w:val="5"/>
        </w:numPr>
        <w:spacing w:line="276" w:lineRule="auto"/>
        <w:rPr>
          <w:rFonts w:ascii="Times New Roman" w:hAnsi="Times New Roman"/>
        </w:rPr>
      </w:pPr>
      <w:bookmarkStart w:id="312" w:name="OLE_LINK231"/>
      <w:r>
        <w:rPr>
          <w:rFonts w:ascii="Times New Roman" w:hAnsi="Times New Roman"/>
        </w:rPr>
        <w:t>“Chairman’s Notes RAN1 #118”, 3GPP RAN1 #11</w:t>
      </w:r>
      <w:r w:rsidR="00A93D2E">
        <w:rPr>
          <w:rFonts w:ascii="Times New Roman" w:hAnsi="Times New Roman"/>
        </w:rPr>
        <w:t>8</w:t>
      </w:r>
      <w:r>
        <w:rPr>
          <w:rFonts w:ascii="Times New Roman" w:hAnsi="Times New Roman"/>
        </w:rPr>
        <w:t xml:space="preserve">, </w:t>
      </w:r>
      <w:r w:rsidR="00A93D2E">
        <w:rPr>
          <w:rFonts w:ascii="Times New Roman" w:hAnsi="Times New Roman"/>
        </w:rPr>
        <w:t>August</w:t>
      </w:r>
      <w:r>
        <w:rPr>
          <w:rFonts w:ascii="Times New Roman" w:hAnsi="Times New Roman"/>
        </w:rPr>
        <w:t xml:space="preserve"> 2024</w:t>
      </w:r>
    </w:p>
    <w:bookmarkEnd w:id="312"/>
    <w:p w14:paraId="3071186B" w14:textId="5C749768" w:rsidR="00705286" w:rsidRPr="00705286" w:rsidRDefault="00705286" w:rsidP="00705286">
      <w:pPr>
        <w:pStyle w:val="ac"/>
        <w:numPr>
          <w:ilvl w:val="0"/>
          <w:numId w:val="5"/>
        </w:numPr>
        <w:spacing w:line="276" w:lineRule="auto"/>
        <w:rPr>
          <w:rFonts w:ascii="Times New Roman" w:hAnsi="Times New Roman"/>
        </w:rPr>
      </w:pPr>
      <w:r>
        <w:rPr>
          <w:rFonts w:ascii="Times New Roman" w:hAnsi="Times New Roman"/>
        </w:rPr>
        <w:t>“Chairman’s Notes RAN1 #118”, 3GPP RAN1 #118</w:t>
      </w:r>
      <w:r w:rsidR="000F331D">
        <w:rPr>
          <w:rFonts w:ascii="Times New Roman" w:hAnsi="Times New Roman"/>
        </w:rPr>
        <w:t>bis</w:t>
      </w:r>
      <w:r>
        <w:rPr>
          <w:rFonts w:ascii="Times New Roman" w:hAnsi="Times New Roman"/>
        </w:rPr>
        <w:t xml:space="preserve">, </w:t>
      </w:r>
      <w:r w:rsidR="000F331D">
        <w:rPr>
          <w:rFonts w:ascii="Times New Roman" w:hAnsi="Times New Roman"/>
        </w:rPr>
        <w:t>October</w:t>
      </w:r>
      <w:r>
        <w:rPr>
          <w:rFonts w:ascii="Times New Roman" w:hAnsi="Times New Roman"/>
        </w:rPr>
        <w:t xml:space="preserve"> 2024</w:t>
      </w:r>
    </w:p>
    <w:bookmarkEnd w:id="310"/>
    <w:bookmarkEnd w:id="311"/>
    <w:p w14:paraId="07DC9F39" w14:textId="6A22A069" w:rsidR="00A80922" w:rsidRDefault="00A80922" w:rsidP="00A80922">
      <w:pPr>
        <w:pStyle w:val="ac"/>
        <w:spacing w:line="276" w:lineRule="auto"/>
        <w:rPr>
          <w:rFonts w:ascii="Times New Roman" w:eastAsiaTheme="minorEastAsia" w:hAnsi="Times New Roman"/>
          <w:lang w:eastAsia="zh-TW"/>
        </w:rPr>
      </w:pPr>
    </w:p>
    <w:sectPr w:rsidR="00A80922"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F309D" w14:textId="77777777" w:rsidR="00BA37D5" w:rsidRDefault="00BA37D5">
      <w:r>
        <w:separator/>
      </w:r>
    </w:p>
  </w:endnote>
  <w:endnote w:type="continuationSeparator" w:id="0">
    <w:p w14:paraId="53A923AC" w14:textId="77777777" w:rsidR="00BA37D5" w:rsidRDefault="00BA3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8B00" w14:textId="77777777" w:rsidR="00BA37D5" w:rsidRDefault="00BA37D5">
      <w:r>
        <w:separator/>
      </w:r>
    </w:p>
  </w:footnote>
  <w:footnote w:type="continuationSeparator" w:id="0">
    <w:p w14:paraId="44CA8143" w14:textId="77777777" w:rsidR="00BA37D5" w:rsidRDefault="00BA3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C84A44D0"/>
    <w:lvl w:ilvl="0" w:tplc="04090001">
      <w:start w:val="1"/>
      <w:numFmt w:val="bullet"/>
      <w:lvlText w:val=""/>
      <w:lvlJc w:val="left"/>
      <w:pPr>
        <w:ind w:left="998" w:hanging="480"/>
      </w:pPr>
      <w:rPr>
        <w:rFonts w:ascii="Symbol" w:hAnsi="Symbol" w:hint="default"/>
      </w:rPr>
    </w:lvl>
    <w:lvl w:ilvl="1" w:tplc="73D641D0">
      <w:start w:val="1"/>
      <w:numFmt w:val="bullet"/>
      <w:lvlText w:val="-"/>
      <w:lvlJc w:val="left"/>
      <w:pPr>
        <w:ind w:left="1478" w:hanging="480"/>
      </w:pPr>
      <w:rPr>
        <w:rFonts w:ascii="Times New Roman" w:eastAsia="Times New Roman" w:hAnsi="Times New Roman" w:cs="Times New Roman"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056B1B62"/>
    <w:multiLevelType w:val="multilevel"/>
    <w:tmpl w:val="51CA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07073"/>
    <w:multiLevelType w:val="multilevel"/>
    <w:tmpl w:val="663C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C36233"/>
    <w:multiLevelType w:val="hybridMultilevel"/>
    <w:tmpl w:val="34589F92"/>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7"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o"/>
      <w:lvlJc w:val="left"/>
      <w:pPr>
        <w:tabs>
          <w:tab w:val="left" w:pos="2880"/>
        </w:tabs>
        <w:ind w:left="2880" w:hanging="360"/>
      </w:pPr>
      <w:rPr>
        <w:rFonts w:ascii="Courier New" w:hAnsi="Courier New" w:cs="Times New Roman" w:hint="default"/>
      </w:rPr>
    </w:lvl>
    <w:lvl w:ilvl="4">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485664"/>
    <w:multiLevelType w:val="hybridMultilevel"/>
    <w:tmpl w:val="6B7626E6"/>
    <w:lvl w:ilvl="0" w:tplc="6C6A9CD2">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419062B"/>
    <w:multiLevelType w:val="hybridMultilevel"/>
    <w:tmpl w:val="A1687EFC"/>
    <w:lvl w:ilvl="0" w:tplc="FFFFFFFF">
      <w:start w:val="1"/>
      <w:numFmt w:val="bullet"/>
      <w:lvlText w:val="•"/>
      <w:lvlJc w:val="left"/>
      <w:pPr>
        <w:ind w:left="1200" w:hanging="480"/>
      </w:pPr>
      <w:rPr>
        <w:rFonts w:ascii="Arial" w:hAnsi="Arial"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39750745"/>
    <w:multiLevelType w:val="hybridMultilevel"/>
    <w:tmpl w:val="DC36A78E"/>
    <w:lvl w:ilvl="0" w:tplc="FFFFFFFF">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Courier New" w:hint="default"/>
      </w:rPr>
    </w:lvl>
    <w:lvl w:ilvl="2" w:tplc="FFFFFFFF">
      <w:start w:val="1"/>
      <w:numFmt w:val="bullet"/>
      <w:lvlText w:val="o"/>
      <w:lvlJc w:val="left"/>
      <w:pPr>
        <w:ind w:left="144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340BDF"/>
    <w:multiLevelType w:val="hybridMultilevel"/>
    <w:tmpl w:val="ED8E20FA"/>
    <w:lvl w:ilvl="0" w:tplc="C59096B2">
      <w:start w:val="1"/>
      <w:numFmt w:val="bullet"/>
      <w:lvlText w:val=""/>
      <w:lvlJc w:val="left"/>
      <w:pPr>
        <w:ind w:left="480" w:hanging="480"/>
      </w:pPr>
      <w:rPr>
        <w:rFonts w:ascii="Wingdings" w:hAnsi="Wingdings" w:hint="default"/>
      </w:rPr>
    </w:lvl>
    <w:lvl w:ilvl="1" w:tplc="EE4A56D0">
      <w:numFmt w:val="bullet"/>
      <w:lvlText w:val="-"/>
      <w:lvlJc w:val="left"/>
      <w:pPr>
        <w:ind w:left="960" w:hanging="480"/>
      </w:pPr>
      <w:rPr>
        <w:rFonts w:ascii="Times New Roman" w:eastAsia="新細明體" w:hAnsi="Times New Roman" w:cs="Times New Roman"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F6218C"/>
    <w:multiLevelType w:val="hybridMultilevel"/>
    <w:tmpl w:val="4C107A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CCF3809"/>
    <w:multiLevelType w:val="hybridMultilevel"/>
    <w:tmpl w:val="01AEAB8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5C619D1"/>
    <w:multiLevelType w:val="hybridMultilevel"/>
    <w:tmpl w:val="50005F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C90C2C"/>
    <w:multiLevelType w:val="hybridMultilevel"/>
    <w:tmpl w:val="6B540D4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B56A3CC8">
      <w:start w:val="1"/>
      <w:numFmt w:val="bullet"/>
      <w:lvlText w:val="。"/>
      <w:lvlJc w:val="left"/>
      <w:pPr>
        <w:ind w:left="1920" w:hanging="480"/>
      </w:pPr>
      <w:rPr>
        <w:rFonts w:ascii="新細明體" w:eastAsia="新細明體" w:hAnsi="新細明體" w:hint="eastAsia"/>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4"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74945527">
    <w:abstractNumId w:val="0"/>
  </w:num>
  <w:num w:numId="2" w16cid:durableId="631595455">
    <w:abstractNumId w:val="15"/>
  </w:num>
  <w:num w:numId="3" w16cid:durableId="1954359425">
    <w:abstractNumId w:val="1"/>
  </w:num>
  <w:num w:numId="4" w16cid:durableId="1666199419">
    <w:abstractNumId w:val="4"/>
  </w:num>
  <w:num w:numId="5" w16cid:durableId="18898737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442020">
    <w:abstractNumId w:val="17"/>
  </w:num>
  <w:num w:numId="7" w16cid:durableId="1778595515">
    <w:abstractNumId w:val="2"/>
  </w:num>
  <w:num w:numId="8" w16cid:durableId="637880760">
    <w:abstractNumId w:val="3"/>
  </w:num>
  <w:num w:numId="9" w16cid:durableId="1006130600">
    <w:abstractNumId w:val="23"/>
  </w:num>
  <w:num w:numId="10" w16cid:durableId="1402830394">
    <w:abstractNumId w:val="12"/>
  </w:num>
  <w:num w:numId="11" w16cid:durableId="1879079563">
    <w:abstractNumId w:val="23"/>
  </w:num>
  <w:num w:numId="12" w16cid:durableId="552933756">
    <w:abstractNumId w:val="23"/>
  </w:num>
  <w:num w:numId="13" w16cid:durableId="1212495470">
    <w:abstractNumId w:val="6"/>
  </w:num>
  <w:num w:numId="14" w16cid:durableId="1626542626">
    <w:abstractNumId w:val="23"/>
  </w:num>
  <w:num w:numId="15" w16cid:durableId="1978223330">
    <w:abstractNumId w:val="23"/>
  </w:num>
  <w:num w:numId="16" w16cid:durableId="705831846">
    <w:abstractNumId w:val="23"/>
  </w:num>
  <w:num w:numId="17" w16cid:durableId="179050275">
    <w:abstractNumId w:val="6"/>
  </w:num>
  <w:num w:numId="18" w16cid:durableId="1184512715">
    <w:abstractNumId w:val="10"/>
  </w:num>
  <w:num w:numId="19" w16cid:durableId="1257598134">
    <w:abstractNumId w:val="23"/>
  </w:num>
  <w:num w:numId="20" w16cid:durableId="1340084389">
    <w:abstractNumId w:val="10"/>
  </w:num>
  <w:num w:numId="21" w16cid:durableId="512039456">
    <w:abstractNumId w:val="6"/>
  </w:num>
  <w:num w:numId="22" w16cid:durableId="93985984">
    <w:abstractNumId w:val="19"/>
  </w:num>
  <w:num w:numId="23" w16cid:durableId="510294165">
    <w:abstractNumId w:val="17"/>
  </w:num>
  <w:num w:numId="24" w16cid:durableId="522595421">
    <w:abstractNumId w:val="22"/>
  </w:num>
  <w:num w:numId="25" w16cid:durableId="527717468">
    <w:abstractNumId w:val="11"/>
  </w:num>
  <w:num w:numId="26" w16cid:durableId="430705442">
    <w:abstractNumId w:val="4"/>
  </w:num>
  <w:num w:numId="27" w16cid:durableId="822428354">
    <w:abstractNumId w:val="8"/>
  </w:num>
  <w:num w:numId="28" w16cid:durableId="2042853686">
    <w:abstractNumId w:val="21"/>
  </w:num>
  <w:num w:numId="29" w16cid:durableId="1735153942">
    <w:abstractNumId w:val="18"/>
  </w:num>
  <w:num w:numId="30" w16cid:durableId="2107459630">
    <w:abstractNumId w:val="23"/>
  </w:num>
  <w:num w:numId="31" w16cid:durableId="947930287">
    <w:abstractNumId w:val="17"/>
  </w:num>
  <w:num w:numId="32" w16cid:durableId="1335375010">
    <w:abstractNumId w:val="19"/>
  </w:num>
  <w:num w:numId="33" w16cid:durableId="205223545">
    <w:abstractNumId w:val="4"/>
  </w:num>
  <w:num w:numId="34" w16cid:durableId="1415977169">
    <w:abstractNumId w:val="4"/>
  </w:num>
  <w:num w:numId="35" w16cid:durableId="992947178">
    <w:abstractNumId w:val="13"/>
  </w:num>
  <w:num w:numId="36" w16cid:durableId="1675953849">
    <w:abstractNumId w:val="20"/>
  </w:num>
  <w:num w:numId="37" w16cid:durableId="68312189">
    <w:abstractNumId w:val="24"/>
  </w:num>
  <w:num w:numId="38" w16cid:durableId="587233441">
    <w:abstractNumId w:val="1"/>
  </w:num>
  <w:num w:numId="39" w16cid:durableId="1579099575">
    <w:abstractNumId w:val="9"/>
  </w:num>
  <w:num w:numId="40" w16cid:durableId="1143236587">
    <w:abstractNumId w:val="9"/>
  </w:num>
  <w:num w:numId="41" w16cid:durableId="1240140385">
    <w:abstractNumId w:val="23"/>
  </w:num>
  <w:num w:numId="42" w16cid:durableId="241723450">
    <w:abstractNumId w:val="16"/>
  </w:num>
  <w:num w:numId="43" w16cid:durableId="823860567">
    <w:abstractNumId w:val="23"/>
  </w:num>
  <w:num w:numId="44" w16cid:durableId="1988433156">
    <w:abstractNumId w:val="10"/>
  </w:num>
  <w:num w:numId="45" w16cid:durableId="1199313304">
    <w:abstractNumId w:val="23"/>
  </w:num>
  <w:num w:numId="46" w16cid:durableId="902374046">
    <w:abstractNumId w:val="17"/>
  </w:num>
  <w:num w:numId="47" w16cid:durableId="732506362">
    <w:abstractNumId w:val="14"/>
  </w:num>
  <w:num w:numId="48" w16cid:durableId="1548254715">
    <w:abstractNumId w:val="9"/>
  </w:num>
  <w:num w:numId="49" w16cid:durableId="1303778055">
    <w:abstractNumId w:val="23"/>
  </w:num>
  <w:num w:numId="50" w16cid:durableId="93285170">
    <w:abstractNumId w:val="10"/>
  </w:num>
  <w:num w:numId="51" w16cid:durableId="117115062">
    <w:abstractNumId w:val="23"/>
  </w:num>
  <w:num w:numId="52" w16cid:durableId="583880497">
    <w:abstractNumId w:val="23"/>
  </w:num>
  <w:num w:numId="53" w16cid:durableId="440415744">
    <w:abstractNumId w:val="17"/>
  </w:num>
  <w:num w:numId="54" w16cid:durableId="219874931">
    <w:abstractNumId w:val="23"/>
  </w:num>
  <w:num w:numId="55" w16cid:durableId="53241148">
    <w:abstractNumId w:val="9"/>
  </w:num>
  <w:num w:numId="56" w16cid:durableId="2132362412">
    <w:abstractNumId w:val="17"/>
  </w:num>
  <w:num w:numId="57" w16cid:durableId="324558203">
    <w:abstractNumId w:val="13"/>
  </w:num>
  <w:num w:numId="58" w16cid:durableId="1939023745">
    <w:abstractNumId w:val="20"/>
  </w:num>
  <w:num w:numId="59" w16cid:durableId="1304431907">
    <w:abstractNumId w:val="24"/>
  </w:num>
  <w:num w:numId="60" w16cid:durableId="1326593635">
    <w:abstractNumId w:val="5"/>
  </w:num>
  <w:num w:numId="61" w16cid:durableId="1794901204">
    <w:abstractNumId w:val="23"/>
  </w:num>
  <w:num w:numId="62" w16cid:durableId="1943683634">
    <w:abstractNumId w:val="17"/>
  </w:num>
  <w:num w:numId="63" w16cid:durableId="2053266414">
    <w:abstractNumId w:val="23"/>
  </w:num>
  <w:num w:numId="64" w16cid:durableId="673730414">
    <w:abstractNumId w:val="17"/>
  </w:num>
  <w:num w:numId="65" w16cid:durableId="881283768">
    <w:abstractNumId w:val="7"/>
  </w:num>
  <w:num w:numId="66" w16cid:durableId="538127162">
    <w:abstractNumId w:val="23"/>
  </w:num>
  <w:num w:numId="67" w16cid:durableId="1968661640">
    <w:abstractNumId w:val="23"/>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C3F"/>
    <w:rsid w:val="000128D7"/>
    <w:rsid w:val="00013161"/>
    <w:rsid w:val="00013174"/>
    <w:rsid w:val="00013383"/>
    <w:rsid w:val="0001459F"/>
    <w:rsid w:val="000154E8"/>
    <w:rsid w:val="0001579A"/>
    <w:rsid w:val="000160DC"/>
    <w:rsid w:val="00016D54"/>
    <w:rsid w:val="00017068"/>
    <w:rsid w:val="000174EF"/>
    <w:rsid w:val="00017B8E"/>
    <w:rsid w:val="00020021"/>
    <w:rsid w:val="00020569"/>
    <w:rsid w:val="000206F5"/>
    <w:rsid w:val="000211A5"/>
    <w:rsid w:val="00021228"/>
    <w:rsid w:val="00021963"/>
    <w:rsid w:val="00021A46"/>
    <w:rsid w:val="000233AE"/>
    <w:rsid w:val="0002395B"/>
    <w:rsid w:val="00025B4A"/>
    <w:rsid w:val="00026292"/>
    <w:rsid w:val="000264E1"/>
    <w:rsid w:val="00027278"/>
    <w:rsid w:val="00027418"/>
    <w:rsid w:val="00030D60"/>
    <w:rsid w:val="000315CF"/>
    <w:rsid w:val="0003241C"/>
    <w:rsid w:val="00032A73"/>
    <w:rsid w:val="00033A80"/>
    <w:rsid w:val="000345ED"/>
    <w:rsid w:val="00034617"/>
    <w:rsid w:val="00035551"/>
    <w:rsid w:val="00035821"/>
    <w:rsid w:val="000359C7"/>
    <w:rsid w:val="00035C3D"/>
    <w:rsid w:val="00036893"/>
    <w:rsid w:val="000368A7"/>
    <w:rsid w:val="000372F4"/>
    <w:rsid w:val="00037507"/>
    <w:rsid w:val="000377EE"/>
    <w:rsid w:val="00037E92"/>
    <w:rsid w:val="00037F10"/>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3506"/>
    <w:rsid w:val="00053611"/>
    <w:rsid w:val="0005367C"/>
    <w:rsid w:val="000538C5"/>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6E4"/>
    <w:rsid w:val="00065E74"/>
    <w:rsid w:val="0006735C"/>
    <w:rsid w:val="00067364"/>
    <w:rsid w:val="000676D7"/>
    <w:rsid w:val="00067F81"/>
    <w:rsid w:val="000701C9"/>
    <w:rsid w:val="00070545"/>
    <w:rsid w:val="000706DB"/>
    <w:rsid w:val="00070E52"/>
    <w:rsid w:val="000711F2"/>
    <w:rsid w:val="000713BE"/>
    <w:rsid w:val="00071A30"/>
    <w:rsid w:val="00071CF0"/>
    <w:rsid w:val="00072351"/>
    <w:rsid w:val="00072BEC"/>
    <w:rsid w:val="00073C45"/>
    <w:rsid w:val="00074A3E"/>
    <w:rsid w:val="00074A9F"/>
    <w:rsid w:val="00076278"/>
    <w:rsid w:val="00076B36"/>
    <w:rsid w:val="00076C50"/>
    <w:rsid w:val="000806C4"/>
    <w:rsid w:val="000809D1"/>
    <w:rsid w:val="00080B51"/>
    <w:rsid w:val="00080F70"/>
    <w:rsid w:val="000817EB"/>
    <w:rsid w:val="00081A21"/>
    <w:rsid w:val="000845D8"/>
    <w:rsid w:val="000846FA"/>
    <w:rsid w:val="00084952"/>
    <w:rsid w:val="00085529"/>
    <w:rsid w:val="000855BE"/>
    <w:rsid w:val="0008688B"/>
    <w:rsid w:val="000877B5"/>
    <w:rsid w:val="00090042"/>
    <w:rsid w:val="00090A64"/>
    <w:rsid w:val="00090C86"/>
    <w:rsid w:val="00092170"/>
    <w:rsid w:val="000921C3"/>
    <w:rsid w:val="00092249"/>
    <w:rsid w:val="00092C03"/>
    <w:rsid w:val="000930ED"/>
    <w:rsid w:val="000933F0"/>
    <w:rsid w:val="00093832"/>
    <w:rsid w:val="00093E19"/>
    <w:rsid w:val="00094BB3"/>
    <w:rsid w:val="000951A7"/>
    <w:rsid w:val="000953E8"/>
    <w:rsid w:val="00095668"/>
    <w:rsid w:val="00096E90"/>
    <w:rsid w:val="000972F7"/>
    <w:rsid w:val="0009730B"/>
    <w:rsid w:val="000979FD"/>
    <w:rsid w:val="000A0641"/>
    <w:rsid w:val="000A0CA5"/>
    <w:rsid w:val="000A1818"/>
    <w:rsid w:val="000A1D54"/>
    <w:rsid w:val="000A21E6"/>
    <w:rsid w:val="000A324F"/>
    <w:rsid w:val="000A4648"/>
    <w:rsid w:val="000A4CED"/>
    <w:rsid w:val="000A6629"/>
    <w:rsid w:val="000A6FF3"/>
    <w:rsid w:val="000B0A68"/>
    <w:rsid w:val="000B0D86"/>
    <w:rsid w:val="000B0F56"/>
    <w:rsid w:val="000B3CF4"/>
    <w:rsid w:val="000B3F13"/>
    <w:rsid w:val="000B3FE6"/>
    <w:rsid w:val="000B40A9"/>
    <w:rsid w:val="000B49FA"/>
    <w:rsid w:val="000B5D08"/>
    <w:rsid w:val="000B620D"/>
    <w:rsid w:val="000B6E2C"/>
    <w:rsid w:val="000B70E3"/>
    <w:rsid w:val="000C08EF"/>
    <w:rsid w:val="000C256E"/>
    <w:rsid w:val="000C2C8A"/>
    <w:rsid w:val="000C2E71"/>
    <w:rsid w:val="000C38AE"/>
    <w:rsid w:val="000C3C71"/>
    <w:rsid w:val="000C46D4"/>
    <w:rsid w:val="000C5CE6"/>
    <w:rsid w:val="000C641F"/>
    <w:rsid w:val="000C64B8"/>
    <w:rsid w:val="000C6742"/>
    <w:rsid w:val="000C748B"/>
    <w:rsid w:val="000C7498"/>
    <w:rsid w:val="000C74E2"/>
    <w:rsid w:val="000D09F9"/>
    <w:rsid w:val="000D0B0E"/>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5678"/>
    <w:rsid w:val="000D594A"/>
    <w:rsid w:val="000D5BF2"/>
    <w:rsid w:val="000D6330"/>
    <w:rsid w:val="000D68A0"/>
    <w:rsid w:val="000D7923"/>
    <w:rsid w:val="000D7955"/>
    <w:rsid w:val="000E06C6"/>
    <w:rsid w:val="000E1207"/>
    <w:rsid w:val="000E1540"/>
    <w:rsid w:val="000E3185"/>
    <w:rsid w:val="000E3986"/>
    <w:rsid w:val="000E474A"/>
    <w:rsid w:val="000E5500"/>
    <w:rsid w:val="000E5BCB"/>
    <w:rsid w:val="000E6371"/>
    <w:rsid w:val="000E6666"/>
    <w:rsid w:val="000E67A5"/>
    <w:rsid w:val="000E71F6"/>
    <w:rsid w:val="000E7DAF"/>
    <w:rsid w:val="000F0D30"/>
    <w:rsid w:val="000F1148"/>
    <w:rsid w:val="000F13FC"/>
    <w:rsid w:val="000F26B6"/>
    <w:rsid w:val="000F331D"/>
    <w:rsid w:val="000F367F"/>
    <w:rsid w:val="000F3E5B"/>
    <w:rsid w:val="000F4B2D"/>
    <w:rsid w:val="000F4CB3"/>
    <w:rsid w:val="000F4D77"/>
    <w:rsid w:val="000F616A"/>
    <w:rsid w:val="000F65AF"/>
    <w:rsid w:val="000F68B7"/>
    <w:rsid w:val="000F6971"/>
    <w:rsid w:val="000F75A8"/>
    <w:rsid w:val="000F773A"/>
    <w:rsid w:val="000F78BD"/>
    <w:rsid w:val="00100319"/>
    <w:rsid w:val="00100EFD"/>
    <w:rsid w:val="0010187E"/>
    <w:rsid w:val="00101C86"/>
    <w:rsid w:val="00101E3F"/>
    <w:rsid w:val="0010230E"/>
    <w:rsid w:val="00102484"/>
    <w:rsid w:val="00105EAE"/>
    <w:rsid w:val="00105FFF"/>
    <w:rsid w:val="00106B17"/>
    <w:rsid w:val="00106BAF"/>
    <w:rsid w:val="00107973"/>
    <w:rsid w:val="001079F6"/>
    <w:rsid w:val="00110006"/>
    <w:rsid w:val="00110C02"/>
    <w:rsid w:val="00111908"/>
    <w:rsid w:val="001124A1"/>
    <w:rsid w:val="001131CD"/>
    <w:rsid w:val="00113690"/>
    <w:rsid w:val="001139A7"/>
    <w:rsid w:val="00113ED3"/>
    <w:rsid w:val="0011409B"/>
    <w:rsid w:val="001143F6"/>
    <w:rsid w:val="00114B1B"/>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EF8"/>
    <w:rsid w:val="00130389"/>
    <w:rsid w:val="0013080B"/>
    <w:rsid w:val="00130854"/>
    <w:rsid w:val="00131679"/>
    <w:rsid w:val="00131B32"/>
    <w:rsid w:val="00131CB0"/>
    <w:rsid w:val="00131CEF"/>
    <w:rsid w:val="00132CBE"/>
    <w:rsid w:val="00133038"/>
    <w:rsid w:val="001334E1"/>
    <w:rsid w:val="00133910"/>
    <w:rsid w:val="001348AE"/>
    <w:rsid w:val="001352ED"/>
    <w:rsid w:val="00135F98"/>
    <w:rsid w:val="001365A0"/>
    <w:rsid w:val="001368A1"/>
    <w:rsid w:val="00136F89"/>
    <w:rsid w:val="0013715F"/>
    <w:rsid w:val="00137624"/>
    <w:rsid w:val="001376F6"/>
    <w:rsid w:val="00137AC3"/>
    <w:rsid w:val="00140DFA"/>
    <w:rsid w:val="001435E9"/>
    <w:rsid w:val="00145501"/>
    <w:rsid w:val="001460B4"/>
    <w:rsid w:val="00146D61"/>
    <w:rsid w:val="00146DFF"/>
    <w:rsid w:val="001478A4"/>
    <w:rsid w:val="00147B64"/>
    <w:rsid w:val="00151917"/>
    <w:rsid w:val="001520BC"/>
    <w:rsid w:val="001526C3"/>
    <w:rsid w:val="00152A1B"/>
    <w:rsid w:val="0015534D"/>
    <w:rsid w:val="001556BD"/>
    <w:rsid w:val="00155BC9"/>
    <w:rsid w:val="00156174"/>
    <w:rsid w:val="001566A8"/>
    <w:rsid w:val="00156AE5"/>
    <w:rsid w:val="00157BFF"/>
    <w:rsid w:val="00160545"/>
    <w:rsid w:val="00160E79"/>
    <w:rsid w:val="0016174C"/>
    <w:rsid w:val="00162AE0"/>
    <w:rsid w:val="00162F8E"/>
    <w:rsid w:val="0016374D"/>
    <w:rsid w:val="00163931"/>
    <w:rsid w:val="00163D15"/>
    <w:rsid w:val="00163F21"/>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BA8"/>
    <w:rsid w:val="00174F06"/>
    <w:rsid w:val="001759E7"/>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6E0"/>
    <w:rsid w:val="00187D34"/>
    <w:rsid w:val="0019059E"/>
    <w:rsid w:val="001905BA"/>
    <w:rsid w:val="00191657"/>
    <w:rsid w:val="0019398D"/>
    <w:rsid w:val="0019426E"/>
    <w:rsid w:val="001945D3"/>
    <w:rsid w:val="001945EF"/>
    <w:rsid w:val="0019469D"/>
    <w:rsid w:val="001946E3"/>
    <w:rsid w:val="0019499F"/>
    <w:rsid w:val="0019534E"/>
    <w:rsid w:val="00195A88"/>
    <w:rsid w:val="00197448"/>
    <w:rsid w:val="00197535"/>
    <w:rsid w:val="00197B8F"/>
    <w:rsid w:val="001A235A"/>
    <w:rsid w:val="001A2A1B"/>
    <w:rsid w:val="001A2AAB"/>
    <w:rsid w:val="001A3008"/>
    <w:rsid w:val="001A3481"/>
    <w:rsid w:val="001A4203"/>
    <w:rsid w:val="001A4536"/>
    <w:rsid w:val="001A4C2B"/>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AC9"/>
    <w:rsid w:val="001B3AE7"/>
    <w:rsid w:val="001B3F4E"/>
    <w:rsid w:val="001B4331"/>
    <w:rsid w:val="001B5418"/>
    <w:rsid w:val="001B6249"/>
    <w:rsid w:val="001B62CA"/>
    <w:rsid w:val="001B72AD"/>
    <w:rsid w:val="001B7F04"/>
    <w:rsid w:val="001B7F7C"/>
    <w:rsid w:val="001C00F3"/>
    <w:rsid w:val="001C03CE"/>
    <w:rsid w:val="001C0703"/>
    <w:rsid w:val="001C1307"/>
    <w:rsid w:val="001C16BF"/>
    <w:rsid w:val="001C1C99"/>
    <w:rsid w:val="001C2742"/>
    <w:rsid w:val="001C40D9"/>
    <w:rsid w:val="001C4192"/>
    <w:rsid w:val="001C4C3A"/>
    <w:rsid w:val="001C5338"/>
    <w:rsid w:val="001C5621"/>
    <w:rsid w:val="001C5B3E"/>
    <w:rsid w:val="001C5FB5"/>
    <w:rsid w:val="001C6154"/>
    <w:rsid w:val="001C6BC2"/>
    <w:rsid w:val="001C6F6B"/>
    <w:rsid w:val="001C74BE"/>
    <w:rsid w:val="001D0249"/>
    <w:rsid w:val="001D04D8"/>
    <w:rsid w:val="001D0EEB"/>
    <w:rsid w:val="001D0F12"/>
    <w:rsid w:val="001D150F"/>
    <w:rsid w:val="001D1C59"/>
    <w:rsid w:val="001D240E"/>
    <w:rsid w:val="001D2CD8"/>
    <w:rsid w:val="001D338F"/>
    <w:rsid w:val="001D402F"/>
    <w:rsid w:val="001D49ED"/>
    <w:rsid w:val="001D52A5"/>
    <w:rsid w:val="001D52D1"/>
    <w:rsid w:val="001D7AE8"/>
    <w:rsid w:val="001E06EC"/>
    <w:rsid w:val="001E1F00"/>
    <w:rsid w:val="001E20FD"/>
    <w:rsid w:val="001E2DDC"/>
    <w:rsid w:val="001E3965"/>
    <w:rsid w:val="001E43C5"/>
    <w:rsid w:val="001E44DA"/>
    <w:rsid w:val="001E4835"/>
    <w:rsid w:val="001E493C"/>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C17"/>
    <w:rsid w:val="001F4617"/>
    <w:rsid w:val="001F5770"/>
    <w:rsid w:val="001F5CA6"/>
    <w:rsid w:val="001F617E"/>
    <w:rsid w:val="001F705D"/>
    <w:rsid w:val="001F76F2"/>
    <w:rsid w:val="001F7933"/>
    <w:rsid w:val="001F7CF8"/>
    <w:rsid w:val="001F7FE4"/>
    <w:rsid w:val="00200BAB"/>
    <w:rsid w:val="00201ED6"/>
    <w:rsid w:val="00201F86"/>
    <w:rsid w:val="002020E9"/>
    <w:rsid w:val="00202C71"/>
    <w:rsid w:val="00202EE9"/>
    <w:rsid w:val="00203BD5"/>
    <w:rsid w:val="00203BEE"/>
    <w:rsid w:val="002044B4"/>
    <w:rsid w:val="0020460F"/>
    <w:rsid w:val="00204BE7"/>
    <w:rsid w:val="002052EC"/>
    <w:rsid w:val="00206DB6"/>
    <w:rsid w:val="0020751C"/>
    <w:rsid w:val="002078B4"/>
    <w:rsid w:val="00207AF7"/>
    <w:rsid w:val="00207F82"/>
    <w:rsid w:val="002101A7"/>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7448"/>
    <w:rsid w:val="0021796A"/>
    <w:rsid w:val="00217CA5"/>
    <w:rsid w:val="00217FC5"/>
    <w:rsid w:val="00217FD7"/>
    <w:rsid w:val="00220540"/>
    <w:rsid w:val="002217F1"/>
    <w:rsid w:val="00221D54"/>
    <w:rsid w:val="00221E20"/>
    <w:rsid w:val="002221FD"/>
    <w:rsid w:val="00222232"/>
    <w:rsid w:val="00222C22"/>
    <w:rsid w:val="00222C93"/>
    <w:rsid w:val="002234DD"/>
    <w:rsid w:val="00223BBA"/>
    <w:rsid w:val="00224BED"/>
    <w:rsid w:val="002260F8"/>
    <w:rsid w:val="00227B0B"/>
    <w:rsid w:val="002304D2"/>
    <w:rsid w:val="002318A4"/>
    <w:rsid w:val="00231EFA"/>
    <w:rsid w:val="0023384D"/>
    <w:rsid w:val="0023395C"/>
    <w:rsid w:val="00233991"/>
    <w:rsid w:val="00233C88"/>
    <w:rsid w:val="00234776"/>
    <w:rsid w:val="002352E5"/>
    <w:rsid w:val="002356F2"/>
    <w:rsid w:val="00235EBF"/>
    <w:rsid w:val="0023658D"/>
    <w:rsid w:val="002365F2"/>
    <w:rsid w:val="002373C3"/>
    <w:rsid w:val="00237671"/>
    <w:rsid w:val="0024025A"/>
    <w:rsid w:val="002403C8"/>
    <w:rsid w:val="00240F71"/>
    <w:rsid w:val="002412C2"/>
    <w:rsid w:val="002415F6"/>
    <w:rsid w:val="002418CB"/>
    <w:rsid w:val="00243064"/>
    <w:rsid w:val="00243D77"/>
    <w:rsid w:val="00243DAC"/>
    <w:rsid w:val="00244719"/>
    <w:rsid w:val="00245E41"/>
    <w:rsid w:val="00246843"/>
    <w:rsid w:val="0024758A"/>
    <w:rsid w:val="002507AE"/>
    <w:rsid w:val="00252469"/>
    <w:rsid w:val="00252FC4"/>
    <w:rsid w:val="00254621"/>
    <w:rsid w:val="0025466B"/>
    <w:rsid w:val="00255925"/>
    <w:rsid w:val="00255CF0"/>
    <w:rsid w:val="00256228"/>
    <w:rsid w:val="00256A24"/>
    <w:rsid w:val="00256A65"/>
    <w:rsid w:val="00256E68"/>
    <w:rsid w:val="0025787C"/>
    <w:rsid w:val="0025790F"/>
    <w:rsid w:val="00257DB9"/>
    <w:rsid w:val="00257E52"/>
    <w:rsid w:val="002610EA"/>
    <w:rsid w:val="002622A0"/>
    <w:rsid w:val="00262B05"/>
    <w:rsid w:val="002636E3"/>
    <w:rsid w:val="00264AC9"/>
    <w:rsid w:val="00264D50"/>
    <w:rsid w:val="00264D99"/>
    <w:rsid w:val="0026507F"/>
    <w:rsid w:val="00265638"/>
    <w:rsid w:val="00265760"/>
    <w:rsid w:val="0026655C"/>
    <w:rsid w:val="0026660D"/>
    <w:rsid w:val="002669F2"/>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9C6"/>
    <w:rsid w:val="00290A25"/>
    <w:rsid w:val="00291A3E"/>
    <w:rsid w:val="00292216"/>
    <w:rsid w:val="002924D8"/>
    <w:rsid w:val="00293C36"/>
    <w:rsid w:val="00293DB3"/>
    <w:rsid w:val="0029433B"/>
    <w:rsid w:val="00294B00"/>
    <w:rsid w:val="00295442"/>
    <w:rsid w:val="00295C25"/>
    <w:rsid w:val="00296623"/>
    <w:rsid w:val="00296656"/>
    <w:rsid w:val="0029757E"/>
    <w:rsid w:val="00297DD6"/>
    <w:rsid w:val="00297E55"/>
    <w:rsid w:val="002A0030"/>
    <w:rsid w:val="002A08D1"/>
    <w:rsid w:val="002A158D"/>
    <w:rsid w:val="002A1E7D"/>
    <w:rsid w:val="002A1FEE"/>
    <w:rsid w:val="002A2020"/>
    <w:rsid w:val="002A3CF9"/>
    <w:rsid w:val="002A446D"/>
    <w:rsid w:val="002A480A"/>
    <w:rsid w:val="002A548C"/>
    <w:rsid w:val="002A566D"/>
    <w:rsid w:val="002A5DF9"/>
    <w:rsid w:val="002A63A0"/>
    <w:rsid w:val="002A667B"/>
    <w:rsid w:val="002A79FA"/>
    <w:rsid w:val="002B0260"/>
    <w:rsid w:val="002B02D6"/>
    <w:rsid w:val="002B0371"/>
    <w:rsid w:val="002B04BE"/>
    <w:rsid w:val="002B08E6"/>
    <w:rsid w:val="002B0C2C"/>
    <w:rsid w:val="002B0C72"/>
    <w:rsid w:val="002B1FFA"/>
    <w:rsid w:val="002B3090"/>
    <w:rsid w:val="002B37B8"/>
    <w:rsid w:val="002B4B78"/>
    <w:rsid w:val="002B4CBC"/>
    <w:rsid w:val="002B544D"/>
    <w:rsid w:val="002B5760"/>
    <w:rsid w:val="002B6629"/>
    <w:rsid w:val="002B6E04"/>
    <w:rsid w:val="002B6E21"/>
    <w:rsid w:val="002B6FC9"/>
    <w:rsid w:val="002B7468"/>
    <w:rsid w:val="002B78C2"/>
    <w:rsid w:val="002C02FD"/>
    <w:rsid w:val="002C0422"/>
    <w:rsid w:val="002C05D8"/>
    <w:rsid w:val="002C0D69"/>
    <w:rsid w:val="002C140D"/>
    <w:rsid w:val="002C1CB3"/>
    <w:rsid w:val="002C1EFB"/>
    <w:rsid w:val="002C1F7A"/>
    <w:rsid w:val="002C23A9"/>
    <w:rsid w:val="002C38E3"/>
    <w:rsid w:val="002C5F61"/>
    <w:rsid w:val="002C6533"/>
    <w:rsid w:val="002C7702"/>
    <w:rsid w:val="002D0410"/>
    <w:rsid w:val="002D1240"/>
    <w:rsid w:val="002D1933"/>
    <w:rsid w:val="002D196D"/>
    <w:rsid w:val="002D1A27"/>
    <w:rsid w:val="002D1C49"/>
    <w:rsid w:val="002D3789"/>
    <w:rsid w:val="002D3863"/>
    <w:rsid w:val="002D4D40"/>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2E17"/>
    <w:rsid w:val="002E3171"/>
    <w:rsid w:val="002E3383"/>
    <w:rsid w:val="002E3DB8"/>
    <w:rsid w:val="002E47FA"/>
    <w:rsid w:val="002E48AF"/>
    <w:rsid w:val="002E53E1"/>
    <w:rsid w:val="002E57A9"/>
    <w:rsid w:val="002E5855"/>
    <w:rsid w:val="002E5A00"/>
    <w:rsid w:val="002E6571"/>
    <w:rsid w:val="002E6EFB"/>
    <w:rsid w:val="002E7A37"/>
    <w:rsid w:val="002F0298"/>
    <w:rsid w:val="002F07DB"/>
    <w:rsid w:val="002F11C0"/>
    <w:rsid w:val="002F1D75"/>
    <w:rsid w:val="002F29A4"/>
    <w:rsid w:val="002F2E41"/>
    <w:rsid w:val="002F3583"/>
    <w:rsid w:val="002F418A"/>
    <w:rsid w:val="002F4411"/>
    <w:rsid w:val="002F4459"/>
    <w:rsid w:val="002F4D5A"/>
    <w:rsid w:val="002F52FA"/>
    <w:rsid w:val="002F57C9"/>
    <w:rsid w:val="002F6649"/>
    <w:rsid w:val="002F7271"/>
    <w:rsid w:val="00300AA4"/>
    <w:rsid w:val="00301427"/>
    <w:rsid w:val="00301A7C"/>
    <w:rsid w:val="003025F0"/>
    <w:rsid w:val="00304580"/>
    <w:rsid w:val="00304649"/>
    <w:rsid w:val="00304D90"/>
    <w:rsid w:val="00304FB6"/>
    <w:rsid w:val="00305220"/>
    <w:rsid w:val="00305712"/>
    <w:rsid w:val="00306B23"/>
    <w:rsid w:val="00307FA4"/>
    <w:rsid w:val="003100AD"/>
    <w:rsid w:val="0031111B"/>
    <w:rsid w:val="0031159E"/>
    <w:rsid w:val="00311672"/>
    <w:rsid w:val="003116B8"/>
    <w:rsid w:val="0031171E"/>
    <w:rsid w:val="00311C45"/>
    <w:rsid w:val="00311D3A"/>
    <w:rsid w:val="00311D82"/>
    <w:rsid w:val="00313FED"/>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DEE"/>
    <w:rsid w:val="003277B0"/>
    <w:rsid w:val="003278BA"/>
    <w:rsid w:val="00327BB1"/>
    <w:rsid w:val="0033037F"/>
    <w:rsid w:val="003306D8"/>
    <w:rsid w:val="003315B4"/>
    <w:rsid w:val="00331611"/>
    <w:rsid w:val="0033163D"/>
    <w:rsid w:val="00331B7A"/>
    <w:rsid w:val="00331D9D"/>
    <w:rsid w:val="0033276D"/>
    <w:rsid w:val="003328CD"/>
    <w:rsid w:val="00334522"/>
    <w:rsid w:val="00334736"/>
    <w:rsid w:val="00334D5F"/>
    <w:rsid w:val="003360CA"/>
    <w:rsid w:val="00336784"/>
    <w:rsid w:val="00336814"/>
    <w:rsid w:val="003372A5"/>
    <w:rsid w:val="003375B7"/>
    <w:rsid w:val="00340E8C"/>
    <w:rsid w:val="003424A5"/>
    <w:rsid w:val="00342547"/>
    <w:rsid w:val="00343017"/>
    <w:rsid w:val="00343402"/>
    <w:rsid w:val="00343A55"/>
    <w:rsid w:val="003447CC"/>
    <w:rsid w:val="00344ECD"/>
    <w:rsid w:val="003456E4"/>
    <w:rsid w:val="0034587C"/>
    <w:rsid w:val="00345C49"/>
    <w:rsid w:val="00345EEA"/>
    <w:rsid w:val="003465DE"/>
    <w:rsid w:val="0034668F"/>
    <w:rsid w:val="00346A12"/>
    <w:rsid w:val="00346A44"/>
    <w:rsid w:val="00346C51"/>
    <w:rsid w:val="003472E1"/>
    <w:rsid w:val="003478B2"/>
    <w:rsid w:val="0034799A"/>
    <w:rsid w:val="00347A26"/>
    <w:rsid w:val="003501A6"/>
    <w:rsid w:val="00351AE0"/>
    <w:rsid w:val="003521DB"/>
    <w:rsid w:val="003544C1"/>
    <w:rsid w:val="00354D22"/>
    <w:rsid w:val="00355FDA"/>
    <w:rsid w:val="00356536"/>
    <w:rsid w:val="003565BE"/>
    <w:rsid w:val="003572BE"/>
    <w:rsid w:val="003575F1"/>
    <w:rsid w:val="00360510"/>
    <w:rsid w:val="0036084B"/>
    <w:rsid w:val="003609AC"/>
    <w:rsid w:val="00360EA4"/>
    <w:rsid w:val="003612F0"/>
    <w:rsid w:val="00361AC9"/>
    <w:rsid w:val="00362C4F"/>
    <w:rsid w:val="00364947"/>
    <w:rsid w:val="00364AA2"/>
    <w:rsid w:val="003653F4"/>
    <w:rsid w:val="00365442"/>
    <w:rsid w:val="00366124"/>
    <w:rsid w:val="00367099"/>
    <w:rsid w:val="00367254"/>
    <w:rsid w:val="00367642"/>
    <w:rsid w:val="003677CA"/>
    <w:rsid w:val="00367972"/>
    <w:rsid w:val="00367D51"/>
    <w:rsid w:val="00370F47"/>
    <w:rsid w:val="0037110D"/>
    <w:rsid w:val="00371AF0"/>
    <w:rsid w:val="00371B1E"/>
    <w:rsid w:val="0037212B"/>
    <w:rsid w:val="00372D79"/>
    <w:rsid w:val="00373044"/>
    <w:rsid w:val="003734D3"/>
    <w:rsid w:val="00373B61"/>
    <w:rsid w:val="00374E60"/>
    <w:rsid w:val="003752BB"/>
    <w:rsid w:val="0037584B"/>
    <w:rsid w:val="00375B6A"/>
    <w:rsid w:val="0037627A"/>
    <w:rsid w:val="00376D01"/>
    <w:rsid w:val="00380203"/>
    <w:rsid w:val="0038059F"/>
    <w:rsid w:val="00380E8C"/>
    <w:rsid w:val="0038122F"/>
    <w:rsid w:val="00381968"/>
    <w:rsid w:val="00381DBC"/>
    <w:rsid w:val="00382901"/>
    <w:rsid w:val="00383A2E"/>
    <w:rsid w:val="00383CF2"/>
    <w:rsid w:val="00384640"/>
    <w:rsid w:val="0038499A"/>
    <w:rsid w:val="003849FB"/>
    <w:rsid w:val="00384EC6"/>
    <w:rsid w:val="00384FFB"/>
    <w:rsid w:val="00385076"/>
    <w:rsid w:val="003853A6"/>
    <w:rsid w:val="0038591F"/>
    <w:rsid w:val="0038658D"/>
    <w:rsid w:val="00386A5B"/>
    <w:rsid w:val="00387676"/>
    <w:rsid w:val="00387729"/>
    <w:rsid w:val="00390E91"/>
    <w:rsid w:val="003921FD"/>
    <w:rsid w:val="00392A3A"/>
    <w:rsid w:val="003932AB"/>
    <w:rsid w:val="00394AC8"/>
    <w:rsid w:val="00394D9C"/>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B0BF8"/>
    <w:rsid w:val="003B2529"/>
    <w:rsid w:val="003B3DC0"/>
    <w:rsid w:val="003B4D04"/>
    <w:rsid w:val="003B5488"/>
    <w:rsid w:val="003B56A9"/>
    <w:rsid w:val="003B56E5"/>
    <w:rsid w:val="003B6548"/>
    <w:rsid w:val="003C006C"/>
    <w:rsid w:val="003C0805"/>
    <w:rsid w:val="003C0E11"/>
    <w:rsid w:val="003C126A"/>
    <w:rsid w:val="003C13AA"/>
    <w:rsid w:val="003C2202"/>
    <w:rsid w:val="003C2CD1"/>
    <w:rsid w:val="003C3243"/>
    <w:rsid w:val="003C3735"/>
    <w:rsid w:val="003C391D"/>
    <w:rsid w:val="003C3CBD"/>
    <w:rsid w:val="003C4584"/>
    <w:rsid w:val="003C726C"/>
    <w:rsid w:val="003D0A9C"/>
    <w:rsid w:val="003D0C52"/>
    <w:rsid w:val="003D1635"/>
    <w:rsid w:val="003D1B3A"/>
    <w:rsid w:val="003D1D37"/>
    <w:rsid w:val="003D2BFC"/>
    <w:rsid w:val="003D33A8"/>
    <w:rsid w:val="003D3946"/>
    <w:rsid w:val="003D50FD"/>
    <w:rsid w:val="003D542E"/>
    <w:rsid w:val="003D6575"/>
    <w:rsid w:val="003D7E3A"/>
    <w:rsid w:val="003D7F56"/>
    <w:rsid w:val="003E0262"/>
    <w:rsid w:val="003E0305"/>
    <w:rsid w:val="003E3372"/>
    <w:rsid w:val="003E3511"/>
    <w:rsid w:val="003E35DC"/>
    <w:rsid w:val="003E3AFC"/>
    <w:rsid w:val="003E3B01"/>
    <w:rsid w:val="003E6038"/>
    <w:rsid w:val="003E655B"/>
    <w:rsid w:val="003E6A3A"/>
    <w:rsid w:val="003E6F87"/>
    <w:rsid w:val="003E7642"/>
    <w:rsid w:val="003E7D5D"/>
    <w:rsid w:val="003F084B"/>
    <w:rsid w:val="003F112B"/>
    <w:rsid w:val="003F1232"/>
    <w:rsid w:val="003F325B"/>
    <w:rsid w:val="003F3699"/>
    <w:rsid w:val="003F4797"/>
    <w:rsid w:val="003F47B5"/>
    <w:rsid w:val="003F5086"/>
    <w:rsid w:val="003F588E"/>
    <w:rsid w:val="003F5B1B"/>
    <w:rsid w:val="003F5B5D"/>
    <w:rsid w:val="003F617E"/>
    <w:rsid w:val="003F630E"/>
    <w:rsid w:val="003F6CC4"/>
    <w:rsid w:val="003F6D4E"/>
    <w:rsid w:val="003F6DB4"/>
    <w:rsid w:val="003F7B14"/>
    <w:rsid w:val="0040222B"/>
    <w:rsid w:val="0040230B"/>
    <w:rsid w:val="0040260A"/>
    <w:rsid w:val="00402C8B"/>
    <w:rsid w:val="00402E73"/>
    <w:rsid w:val="00404A4A"/>
    <w:rsid w:val="00404C9A"/>
    <w:rsid w:val="00404E9B"/>
    <w:rsid w:val="00405057"/>
    <w:rsid w:val="00405D9B"/>
    <w:rsid w:val="00410327"/>
    <w:rsid w:val="00410545"/>
    <w:rsid w:val="004109C3"/>
    <w:rsid w:val="00410A65"/>
    <w:rsid w:val="00410FE4"/>
    <w:rsid w:val="004120C2"/>
    <w:rsid w:val="004128DC"/>
    <w:rsid w:val="004130B1"/>
    <w:rsid w:val="004133EF"/>
    <w:rsid w:val="00414181"/>
    <w:rsid w:val="0041446B"/>
    <w:rsid w:val="004146D2"/>
    <w:rsid w:val="0041625B"/>
    <w:rsid w:val="0041734F"/>
    <w:rsid w:val="0041764A"/>
    <w:rsid w:val="0041769D"/>
    <w:rsid w:val="004177A9"/>
    <w:rsid w:val="0041782C"/>
    <w:rsid w:val="00420635"/>
    <w:rsid w:val="004206FA"/>
    <w:rsid w:val="0042076D"/>
    <w:rsid w:val="0042211B"/>
    <w:rsid w:val="004223F1"/>
    <w:rsid w:val="00422834"/>
    <w:rsid w:val="00422E43"/>
    <w:rsid w:val="00423BFA"/>
    <w:rsid w:val="004247E2"/>
    <w:rsid w:val="00424DC4"/>
    <w:rsid w:val="004257B2"/>
    <w:rsid w:val="004260A8"/>
    <w:rsid w:val="0042797D"/>
    <w:rsid w:val="00430432"/>
    <w:rsid w:val="0043073B"/>
    <w:rsid w:val="00430A9B"/>
    <w:rsid w:val="00431123"/>
    <w:rsid w:val="00431DFA"/>
    <w:rsid w:val="00431E83"/>
    <w:rsid w:val="00432139"/>
    <w:rsid w:val="00432F62"/>
    <w:rsid w:val="0043400E"/>
    <w:rsid w:val="00434A36"/>
    <w:rsid w:val="00436746"/>
    <w:rsid w:val="00436F36"/>
    <w:rsid w:val="0043707E"/>
    <w:rsid w:val="0043781E"/>
    <w:rsid w:val="00437B5E"/>
    <w:rsid w:val="00437DC4"/>
    <w:rsid w:val="00441388"/>
    <w:rsid w:val="004418DF"/>
    <w:rsid w:val="00441F22"/>
    <w:rsid w:val="004444E9"/>
    <w:rsid w:val="004459FA"/>
    <w:rsid w:val="004463F9"/>
    <w:rsid w:val="00447659"/>
    <w:rsid w:val="00447A77"/>
    <w:rsid w:val="00447EAC"/>
    <w:rsid w:val="00451079"/>
    <w:rsid w:val="00452933"/>
    <w:rsid w:val="00454988"/>
    <w:rsid w:val="00454CD8"/>
    <w:rsid w:val="00454EFA"/>
    <w:rsid w:val="004550F4"/>
    <w:rsid w:val="00455581"/>
    <w:rsid w:val="00456884"/>
    <w:rsid w:val="00456A48"/>
    <w:rsid w:val="004574C3"/>
    <w:rsid w:val="004604FD"/>
    <w:rsid w:val="00460DBF"/>
    <w:rsid w:val="004620EA"/>
    <w:rsid w:val="00462387"/>
    <w:rsid w:val="0046260F"/>
    <w:rsid w:val="00462878"/>
    <w:rsid w:val="00462BD0"/>
    <w:rsid w:val="00462D0A"/>
    <w:rsid w:val="004636F0"/>
    <w:rsid w:val="00465B4C"/>
    <w:rsid w:val="00466E77"/>
    <w:rsid w:val="0046723A"/>
    <w:rsid w:val="00470947"/>
    <w:rsid w:val="00470F3A"/>
    <w:rsid w:val="00471435"/>
    <w:rsid w:val="00471F19"/>
    <w:rsid w:val="00472415"/>
    <w:rsid w:val="004726EF"/>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E55"/>
    <w:rsid w:val="0049013E"/>
    <w:rsid w:val="004902E0"/>
    <w:rsid w:val="00490947"/>
    <w:rsid w:val="004910AC"/>
    <w:rsid w:val="004914E9"/>
    <w:rsid w:val="00491B6F"/>
    <w:rsid w:val="00492E17"/>
    <w:rsid w:val="0049357E"/>
    <w:rsid w:val="0049417E"/>
    <w:rsid w:val="004945F3"/>
    <w:rsid w:val="004952EA"/>
    <w:rsid w:val="0049551B"/>
    <w:rsid w:val="0049575C"/>
    <w:rsid w:val="0049590D"/>
    <w:rsid w:val="0049624B"/>
    <w:rsid w:val="00496840"/>
    <w:rsid w:val="00496C46"/>
    <w:rsid w:val="004973AA"/>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7256"/>
    <w:rsid w:val="004B7AF6"/>
    <w:rsid w:val="004B7F73"/>
    <w:rsid w:val="004C0067"/>
    <w:rsid w:val="004C0885"/>
    <w:rsid w:val="004C1B06"/>
    <w:rsid w:val="004C20CB"/>
    <w:rsid w:val="004C2920"/>
    <w:rsid w:val="004C3561"/>
    <w:rsid w:val="004C4EE3"/>
    <w:rsid w:val="004C5181"/>
    <w:rsid w:val="004C533B"/>
    <w:rsid w:val="004C5DDD"/>
    <w:rsid w:val="004C671D"/>
    <w:rsid w:val="004C6B3A"/>
    <w:rsid w:val="004C6C1E"/>
    <w:rsid w:val="004C6F2A"/>
    <w:rsid w:val="004C7035"/>
    <w:rsid w:val="004C79EF"/>
    <w:rsid w:val="004C7A79"/>
    <w:rsid w:val="004C7B16"/>
    <w:rsid w:val="004C7BCA"/>
    <w:rsid w:val="004C7BDA"/>
    <w:rsid w:val="004D039B"/>
    <w:rsid w:val="004D0D58"/>
    <w:rsid w:val="004D0D8E"/>
    <w:rsid w:val="004D1D9C"/>
    <w:rsid w:val="004D2499"/>
    <w:rsid w:val="004D31D3"/>
    <w:rsid w:val="004D3D71"/>
    <w:rsid w:val="004D47E8"/>
    <w:rsid w:val="004D4B74"/>
    <w:rsid w:val="004E13C6"/>
    <w:rsid w:val="004E14BC"/>
    <w:rsid w:val="004E1DF7"/>
    <w:rsid w:val="004E2EF6"/>
    <w:rsid w:val="004E30DF"/>
    <w:rsid w:val="004E336A"/>
    <w:rsid w:val="004E38C8"/>
    <w:rsid w:val="004E40C3"/>
    <w:rsid w:val="004E4F65"/>
    <w:rsid w:val="004E59E7"/>
    <w:rsid w:val="004E60FA"/>
    <w:rsid w:val="004E67CD"/>
    <w:rsid w:val="004E6EA3"/>
    <w:rsid w:val="004E708B"/>
    <w:rsid w:val="004E73E8"/>
    <w:rsid w:val="004E7AD1"/>
    <w:rsid w:val="004F056D"/>
    <w:rsid w:val="004F1196"/>
    <w:rsid w:val="004F18B3"/>
    <w:rsid w:val="004F225F"/>
    <w:rsid w:val="004F29A8"/>
    <w:rsid w:val="004F2E79"/>
    <w:rsid w:val="004F30E6"/>
    <w:rsid w:val="004F333B"/>
    <w:rsid w:val="004F3664"/>
    <w:rsid w:val="004F378D"/>
    <w:rsid w:val="004F3EC6"/>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B1B"/>
    <w:rsid w:val="005047F8"/>
    <w:rsid w:val="00504B19"/>
    <w:rsid w:val="00504BC5"/>
    <w:rsid w:val="00504BD9"/>
    <w:rsid w:val="005064A0"/>
    <w:rsid w:val="00506C9E"/>
    <w:rsid w:val="00506DEE"/>
    <w:rsid w:val="005104F5"/>
    <w:rsid w:val="00510577"/>
    <w:rsid w:val="00511BD7"/>
    <w:rsid w:val="00511D81"/>
    <w:rsid w:val="00512677"/>
    <w:rsid w:val="00512FCA"/>
    <w:rsid w:val="00513169"/>
    <w:rsid w:val="00514116"/>
    <w:rsid w:val="00514701"/>
    <w:rsid w:val="005149BC"/>
    <w:rsid w:val="00515EC0"/>
    <w:rsid w:val="00516196"/>
    <w:rsid w:val="0051628D"/>
    <w:rsid w:val="005204B0"/>
    <w:rsid w:val="0052056D"/>
    <w:rsid w:val="00521FA7"/>
    <w:rsid w:val="005222CC"/>
    <w:rsid w:val="00523A91"/>
    <w:rsid w:val="00524837"/>
    <w:rsid w:val="005258F8"/>
    <w:rsid w:val="00530872"/>
    <w:rsid w:val="00530A8C"/>
    <w:rsid w:val="00530E21"/>
    <w:rsid w:val="00530ECB"/>
    <w:rsid w:val="005311AB"/>
    <w:rsid w:val="00531B1A"/>
    <w:rsid w:val="00533099"/>
    <w:rsid w:val="005335D2"/>
    <w:rsid w:val="0053369E"/>
    <w:rsid w:val="00533ACD"/>
    <w:rsid w:val="00534197"/>
    <w:rsid w:val="00535A16"/>
    <w:rsid w:val="00535CC6"/>
    <w:rsid w:val="00535EE0"/>
    <w:rsid w:val="00537588"/>
    <w:rsid w:val="00537A60"/>
    <w:rsid w:val="00541A58"/>
    <w:rsid w:val="00541A62"/>
    <w:rsid w:val="00541DA8"/>
    <w:rsid w:val="00542A7A"/>
    <w:rsid w:val="0054361C"/>
    <w:rsid w:val="00543E27"/>
    <w:rsid w:val="00545925"/>
    <w:rsid w:val="00545A7A"/>
    <w:rsid w:val="00545ED3"/>
    <w:rsid w:val="00546796"/>
    <w:rsid w:val="00546B0F"/>
    <w:rsid w:val="00546BEF"/>
    <w:rsid w:val="00546CA8"/>
    <w:rsid w:val="00546E02"/>
    <w:rsid w:val="00547AEB"/>
    <w:rsid w:val="00547C2F"/>
    <w:rsid w:val="00551047"/>
    <w:rsid w:val="005519E2"/>
    <w:rsid w:val="00553725"/>
    <w:rsid w:val="00553E3A"/>
    <w:rsid w:val="00554166"/>
    <w:rsid w:val="00554268"/>
    <w:rsid w:val="005545DF"/>
    <w:rsid w:val="005545ED"/>
    <w:rsid w:val="00554602"/>
    <w:rsid w:val="00554E95"/>
    <w:rsid w:val="00554FC9"/>
    <w:rsid w:val="005556E0"/>
    <w:rsid w:val="00555B56"/>
    <w:rsid w:val="00556077"/>
    <w:rsid w:val="00556A4D"/>
    <w:rsid w:val="005571CD"/>
    <w:rsid w:val="0055729D"/>
    <w:rsid w:val="005604EF"/>
    <w:rsid w:val="0056091D"/>
    <w:rsid w:val="00560DC5"/>
    <w:rsid w:val="00560FEB"/>
    <w:rsid w:val="0056135A"/>
    <w:rsid w:val="00561C81"/>
    <w:rsid w:val="00562F20"/>
    <w:rsid w:val="005634EC"/>
    <w:rsid w:val="0056373C"/>
    <w:rsid w:val="00563803"/>
    <w:rsid w:val="00563C4A"/>
    <w:rsid w:val="00563CF0"/>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2231"/>
    <w:rsid w:val="00583D7F"/>
    <w:rsid w:val="00584457"/>
    <w:rsid w:val="0058454E"/>
    <w:rsid w:val="005848AB"/>
    <w:rsid w:val="00584C93"/>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C6"/>
    <w:rsid w:val="0059490D"/>
    <w:rsid w:val="00594A08"/>
    <w:rsid w:val="00595848"/>
    <w:rsid w:val="00595D38"/>
    <w:rsid w:val="00596267"/>
    <w:rsid w:val="00596FE8"/>
    <w:rsid w:val="005974FD"/>
    <w:rsid w:val="005A0D29"/>
    <w:rsid w:val="005A17D1"/>
    <w:rsid w:val="005A1805"/>
    <w:rsid w:val="005A1827"/>
    <w:rsid w:val="005A2541"/>
    <w:rsid w:val="005A2CB8"/>
    <w:rsid w:val="005A322C"/>
    <w:rsid w:val="005A5FF3"/>
    <w:rsid w:val="005A6F44"/>
    <w:rsid w:val="005A721F"/>
    <w:rsid w:val="005A72CF"/>
    <w:rsid w:val="005B1364"/>
    <w:rsid w:val="005B14D3"/>
    <w:rsid w:val="005B1697"/>
    <w:rsid w:val="005B1B5D"/>
    <w:rsid w:val="005B237C"/>
    <w:rsid w:val="005B25BC"/>
    <w:rsid w:val="005B2683"/>
    <w:rsid w:val="005B2D61"/>
    <w:rsid w:val="005B3774"/>
    <w:rsid w:val="005B54B0"/>
    <w:rsid w:val="005B5581"/>
    <w:rsid w:val="005B6A9D"/>
    <w:rsid w:val="005B7D4C"/>
    <w:rsid w:val="005C05AC"/>
    <w:rsid w:val="005C0BBA"/>
    <w:rsid w:val="005C26EA"/>
    <w:rsid w:val="005C3943"/>
    <w:rsid w:val="005C39C5"/>
    <w:rsid w:val="005C4206"/>
    <w:rsid w:val="005C4344"/>
    <w:rsid w:val="005C439B"/>
    <w:rsid w:val="005C5306"/>
    <w:rsid w:val="005C57A6"/>
    <w:rsid w:val="005C62FB"/>
    <w:rsid w:val="005C6323"/>
    <w:rsid w:val="005C694E"/>
    <w:rsid w:val="005C6A70"/>
    <w:rsid w:val="005C723B"/>
    <w:rsid w:val="005C74F0"/>
    <w:rsid w:val="005C7F80"/>
    <w:rsid w:val="005D13CB"/>
    <w:rsid w:val="005D16D9"/>
    <w:rsid w:val="005D1C59"/>
    <w:rsid w:val="005D39E3"/>
    <w:rsid w:val="005D4467"/>
    <w:rsid w:val="005D502F"/>
    <w:rsid w:val="005D5377"/>
    <w:rsid w:val="005D5F7F"/>
    <w:rsid w:val="005D60D4"/>
    <w:rsid w:val="005D7B70"/>
    <w:rsid w:val="005D7F40"/>
    <w:rsid w:val="005E0553"/>
    <w:rsid w:val="005E0BB0"/>
    <w:rsid w:val="005E1811"/>
    <w:rsid w:val="005E1820"/>
    <w:rsid w:val="005E1E3F"/>
    <w:rsid w:val="005E3FC6"/>
    <w:rsid w:val="005E4B8C"/>
    <w:rsid w:val="005E4C37"/>
    <w:rsid w:val="005E55E1"/>
    <w:rsid w:val="005E5748"/>
    <w:rsid w:val="005E592D"/>
    <w:rsid w:val="005E5A1F"/>
    <w:rsid w:val="005E5B52"/>
    <w:rsid w:val="005E5BB2"/>
    <w:rsid w:val="005E7248"/>
    <w:rsid w:val="005F0920"/>
    <w:rsid w:val="005F1309"/>
    <w:rsid w:val="005F14F6"/>
    <w:rsid w:val="005F28F8"/>
    <w:rsid w:val="005F2EDC"/>
    <w:rsid w:val="005F338B"/>
    <w:rsid w:val="005F40CF"/>
    <w:rsid w:val="005F6138"/>
    <w:rsid w:val="0060026E"/>
    <w:rsid w:val="00600958"/>
    <w:rsid w:val="00600CA7"/>
    <w:rsid w:val="00600CD8"/>
    <w:rsid w:val="00600ECF"/>
    <w:rsid w:val="006016D4"/>
    <w:rsid w:val="00601BB0"/>
    <w:rsid w:val="00601E3D"/>
    <w:rsid w:val="006025A1"/>
    <w:rsid w:val="006025B4"/>
    <w:rsid w:val="006025C0"/>
    <w:rsid w:val="00602B85"/>
    <w:rsid w:val="00602BC0"/>
    <w:rsid w:val="0060301B"/>
    <w:rsid w:val="0060331A"/>
    <w:rsid w:val="00603782"/>
    <w:rsid w:val="006047B9"/>
    <w:rsid w:val="00606603"/>
    <w:rsid w:val="00606731"/>
    <w:rsid w:val="006068BB"/>
    <w:rsid w:val="00606C90"/>
    <w:rsid w:val="006071D7"/>
    <w:rsid w:val="006103E1"/>
    <w:rsid w:val="0061082C"/>
    <w:rsid w:val="006112A7"/>
    <w:rsid w:val="0061131D"/>
    <w:rsid w:val="0061151C"/>
    <w:rsid w:val="00611E20"/>
    <w:rsid w:val="006123BE"/>
    <w:rsid w:val="00612A78"/>
    <w:rsid w:val="00612D51"/>
    <w:rsid w:val="00613926"/>
    <w:rsid w:val="00613ABD"/>
    <w:rsid w:val="00613CC0"/>
    <w:rsid w:val="006147B1"/>
    <w:rsid w:val="00614B83"/>
    <w:rsid w:val="00615485"/>
    <w:rsid w:val="00617893"/>
    <w:rsid w:val="0062000C"/>
    <w:rsid w:val="00620852"/>
    <w:rsid w:val="006225B4"/>
    <w:rsid w:val="00623CF6"/>
    <w:rsid w:val="00623D44"/>
    <w:rsid w:val="0062486E"/>
    <w:rsid w:val="00625665"/>
    <w:rsid w:val="00625AAA"/>
    <w:rsid w:val="0062733A"/>
    <w:rsid w:val="006279BB"/>
    <w:rsid w:val="0063099A"/>
    <w:rsid w:val="00631235"/>
    <w:rsid w:val="0063177E"/>
    <w:rsid w:val="00632238"/>
    <w:rsid w:val="00632290"/>
    <w:rsid w:val="0063294B"/>
    <w:rsid w:val="00632F35"/>
    <w:rsid w:val="00633E11"/>
    <w:rsid w:val="00635343"/>
    <w:rsid w:val="00635C5D"/>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6040C"/>
    <w:rsid w:val="006604F9"/>
    <w:rsid w:val="00660723"/>
    <w:rsid w:val="0066078C"/>
    <w:rsid w:val="006613B4"/>
    <w:rsid w:val="00661CF1"/>
    <w:rsid w:val="00663B99"/>
    <w:rsid w:val="00663D70"/>
    <w:rsid w:val="00664C2A"/>
    <w:rsid w:val="00664FBE"/>
    <w:rsid w:val="006653D3"/>
    <w:rsid w:val="006655D4"/>
    <w:rsid w:val="00666238"/>
    <w:rsid w:val="006700A2"/>
    <w:rsid w:val="0067044A"/>
    <w:rsid w:val="0067045D"/>
    <w:rsid w:val="00671A8F"/>
    <w:rsid w:val="00672460"/>
    <w:rsid w:val="006724A4"/>
    <w:rsid w:val="00673166"/>
    <w:rsid w:val="0067545E"/>
    <w:rsid w:val="00676509"/>
    <w:rsid w:val="006765A3"/>
    <w:rsid w:val="006775AB"/>
    <w:rsid w:val="0068018E"/>
    <w:rsid w:val="00680AFD"/>
    <w:rsid w:val="00681551"/>
    <w:rsid w:val="00681976"/>
    <w:rsid w:val="0068199B"/>
    <w:rsid w:val="00681DC7"/>
    <w:rsid w:val="00683756"/>
    <w:rsid w:val="00683994"/>
    <w:rsid w:val="00683F5D"/>
    <w:rsid w:val="00684079"/>
    <w:rsid w:val="00684AC4"/>
    <w:rsid w:val="00684ACC"/>
    <w:rsid w:val="00684CDB"/>
    <w:rsid w:val="00685179"/>
    <w:rsid w:val="0068635A"/>
    <w:rsid w:val="006864A5"/>
    <w:rsid w:val="006876D5"/>
    <w:rsid w:val="00687888"/>
    <w:rsid w:val="006878C3"/>
    <w:rsid w:val="00691BB8"/>
    <w:rsid w:val="00691D5A"/>
    <w:rsid w:val="006920DF"/>
    <w:rsid w:val="006921CE"/>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605"/>
    <w:rsid w:val="006A478D"/>
    <w:rsid w:val="006A4C53"/>
    <w:rsid w:val="006A554A"/>
    <w:rsid w:val="006A62C4"/>
    <w:rsid w:val="006A65B1"/>
    <w:rsid w:val="006A68E4"/>
    <w:rsid w:val="006A6BBF"/>
    <w:rsid w:val="006A6D97"/>
    <w:rsid w:val="006A75BF"/>
    <w:rsid w:val="006A7653"/>
    <w:rsid w:val="006A7CA7"/>
    <w:rsid w:val="006B0600"/>
    <w:rsid w:val="006B0627"/>
    <w:rsid w:val="006B0DFC"/>
    <w:rsid w:val="006B142D"/>
    <w:rsid w:val="006B190B"/>
    <w:rsid w:val="006B279E"/>
    <w:rsid w:val="006B29C5"/>
    <w:rsid w:val="006B2A42"/>
    <w:rsid w:val="006B2FA0"/>
    <w:rsid w:val="006B366C"/>
    <w:rsid w:val="006B3BB5"/>
    <w:rsid w:val="006B505F"/>
    <w:rsid w:val="006B5DF2"/>
    <w:rsid w:val="006B5EE8"/>
    <w:rsid w:val="006B72E1"/>
    <w:rsid w:val="006B739B"/>
    <w:rsid w:val="006B785F"/>
    <w:rsid w:val="006C072E"/>
    <w:rsid w:val="006C1329"/>
    <w:rsid w:val="006C28CA"/>
    <w:rsid w:val="006C33D1"/>
    <w:rsid w:val="006C371B"/>
    <w:rsid w:val="006C379B"/>
    <w:rsid w:val="006C37E7"/>
    <w:rsid w:val="006C4F58"/>
    <w:rsid w:val="006C5D80"/>
    <w:rsid w:val="006C6156"/>
    <w:rsid w:val="006C6C61"/>
    <w:rsid w:val="006C7923"/>
    <w:rsid w:val="006C7A4B"/>
    <w:rsid w:val="006D0B52"/>
    <w:rsid w:val="006D1090"/>
    <w:rsid w:val="006D148D"/>
    <w:rsid w:val="006D2AA6"/>
    <w:rsid w:val="006D3A45"/>
    <w:rsid w:val="006D694C"/>
    <w:rsid w:val="006D6D83"/>
    <w:rsid w:val="006D7252"/>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EB6"/>
    <w:rsid w:val="006F08B9"/>
    <w:rsid w:val="006F1592"/>
    <w:rsid w:val="006F1D29"/>
    <w:rsid w:val="006F24B4"/>
    <w:rsid w:val="006F2807"/>
    <w:rsid w:val="006F2853"/>
    <w:rsid w:val="006F2F59"/>
    <w:rsid w:val="006F3274"/>
    <w:rsid w:val="006F4023"/>
    <w:rsid w:val="006F4156"/>
    <w:rsid w:val="006F4195"/>
    <w:rsid w:val="006F4666"/>
    <w:rsid w:val="006F566D"/>
    <w:rsid w:val="006F659E"/>
    <w:rsid w:val="006F65AD"/>
    <w:rsid w:val="006F6856"/>
    <w:rsid w:val="006F6DB8"/>
    <w:rsid w:val="006F7B81"/>
    <w:rsid w:val="0070029A"/>
    <w:rsid w:val="00700308"/>
    <w:rsid w:val="007003A4"/>
    <w:rsid w:val="007003FC"/>
    <w:rsid w:val="00700525"/>
    <w:rsid w:val="00700DDD"/>
    <w:rsid w:val="00701819"/>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B0A"/>
    <w:rsid w:val="00710973"/>
    <w:rsid w:val="00710A56"/>
    <w:rsid w:val="00711529"/>
    <w:rsid w:val="007125F7"/>
    <w:rsid w:val="00712648"/>
    <w:rsid w:val="0071467A"/>
    <w:rsid w:val="0071467F"/>
    <w:rsid w:val="007150CB"/>
    <w:rsid w:val="007167AC"/>
    <w:rsid w:val="00716A4C"/>
    <w:rsid w:val="00716D2E"/>
    <w:rsid w:val="00717D13"/>
    <w:rsid w:val="00717F9E"/>
    <w:rsid w:val="0072038A"/>
    <w:rsid w:val="00720496"/>
    <w:rsid w:val="007206FE"/>
    <w:rsid w:val="007207F6"/>
    <w:rsid w:val="007210AA"/>
    <w:rsid w:val="00721351"/>
    <w:rsid w:val="00721BAB"/>
    <w:rsid w:val="0072248E"/>
    <w:rsid w:val="007229F6"/>
    <w:rsid w:val="00722B61"/>
    <w:rsid w:val="00722D15"/>
    <w:rsid w:val="00724257"/>
    <w:rsid w:val="00724C68"/>
    <w:rsid w:val="0072523C"/>
    <w:rsid w:val="00726297"/>
    <w:rsid w:val="00727538"/>
    <w:rsid w:val="007305E8"/>
    <w:rsid w:val="00730621"/>
    <w:rsid w:val="00730E1F"/>
    <w:rsid w:val="00731C9E"/>
    <w:rsid w:val="0073275F"/>
    <w:rsid w:val="00732774"/>
    <w:rsid w:val="007333B3"/>
    <w:rsid w:val="00733C35"/>
    <w:rsid w:val="00734096"/>
    <w:rsid w:val="0073444B"/>
    <w:rsid w:val="00734CBF"/>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502FD"/>
    <w:rsid w:val="007509D2"/>
    <w:rsid w:val="00750EE0"/>
    <w:rsid w:val="0075250B"/>
    <w:rsid w:val="007534DB"/>
    <w:rsid w:val="0075412F"/>
    <w:rsid w:val="007541B8"/>
    <w:rsid w:val="00754249"/>
    <w:rsid w:val="00754DAF"/>
    <w:rsid w:val="00755085"/>
    <w:rsid w:val="00756369"/>
    <w:rsid w:val="00756835"/>
    <w:rsid w:val="00756874"/>
    <w:rsid w:val="00757025"/>
    <w:rsid w:val="0075714C"/>
    <w:rsid w:val="007572EF"/>
    <w:rsid w:val="0075736E"/>
    <w:rsid w:val="007577AD"/>
    <w:rsid w:val="00760AF9"/>
    <w:rsid w:val="00760E00"/>
    <w:rsid w:val="0076252D"/>
    <w:rsid w:val="00762912"/>
    <w:rsid w:val="007639E9"/>
    <w:rsid w:val="00763C91"/>
    <w:rsid w:val="007642DB"/>
    <w:rsid w:val="00765080"/>
    <w:rsid w:val="00767005"/>
    <w:rsid w:val="00767792"/>
    <w:rsid w:val="00771069"/>
    <w:rsid w:val="0077106B"/>
    <w:rsid w:val="0077219F"/>
    <w:rsid w:val="00772E93"/>
    <w:rsid w:val="00772F9C"/>
    <w:rsid w:val="00773C31"/>
    <w:rsid w:val="007740E4"/>
    <w:rsid w:val="00774660"/>
    <w:rsid w:val="00774CF6"/>
    <w:rsid w:val="00775784"/>
    <w:rsid w:val="0077598B"/>
    <w:rsid w:val="0077650B"/>
    <w:rsid w:val="00776DD9"/>
    <w:rsid w:val="007771B0"/>
    <w:rsid w:val="00777298"/>
    <w:rsid w:val="00777615"/>
    <w:rsid w:val="00777F0C"/>
    <w:rsid w:val="0078005E"/>
    <w:rsid w:val="00780618"/>
    <w:rsid w:val="00781483"/>
    <w:rsid w:val="00782320"/>
    <w:rsid w:val="00782FF8"/>
    <w:rsid w:val="007831B0"/>
    <w:rsid w:val="00783AA2"/>
    <w:rsid w:val="00783F2D"/>
    <w:rsid w:val="00784592"/>
    <w:rsid w:val="00785E7F"/>
    <w:rsid w:val="007860DD"/>
    <w:rsid w:val="007864FE"/>
    <w:rsid w:val="00786941"/>
    <w:rsid w:val="00786DA4"/>
    <w:rsid w:val="00787BEF"/>
    <w:rsid w:val="00791931"/>
    <w:rsid w:val="00792320"/>
    <w:rsid w:val="00792460"/>
    <w:rsid w:val="00793952"/>
    <w:rsid w:val="007943CC"/>
    <w:rsid w:val="007944CE"/>
    <w:rsid w:val="00794F45"/>
    <w:rsid w:val="007957E6"/>
    <w:rsid w:val="00796D42"/>
    <w:rsid w:val="00797F1E"/>
    <w:rsid w:val="007A02F7"/>
    <w:rsid w:val="007A24A4"/>
    <w:rsid w:val="007A24C6"/>
    <w:rsid w:val="007A31CB"/>
    <w:rsid w:val="007A35EF"/>
    <w:rsid w:val="007A4400"/>
    <w:rsid w:val="007A4B91"/>
    <w:rsid w:val="007A5CE1"/>
    <w:rsid w:val="007A5DCD"/>
    <w:rsid w:val="007A6225"/>
    <w:rsid w:val="007A672B"/>
    <w:rsid w:val="007A6BB1"/>
    <w:rsid w:val="007A6CE2"/>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4A9"/>
    <w:rsid w:val="007B6B99"/>
    <w:rsid w:val="007B7BC5"/>
    <w:rsid w:val="007B7F47"/>
    <w:rsid w:val="007C035C"/>
    <w:rsid w:val="007C05C1"/>
    <w:rsid w:val="007C1D2F"/>
    <w:rsid w:val="007C1D6C"/>
    <w:rsid w:val="007C1EF8"/>
    <w:rsid w:val="007C22C5"/>
    <w:rsid w:val="007C28B3"/>
    <w:rsid w:val="007C2DBF"/>
    <w:rsid w:val="007C3489"/>
    <w:rsid w:val="007C3C20"/>
    <w:rsid w:val="007C3FC4"/>
    <w:rsid w:val="007C6071"/>
    <w:rsid w:val="007C62BF"/>
    <w:rsid w:val="007C6566"/>
    <w:rsid w:val="007C6A77"/>
    <w:rsid w:val="007C6F98"/>
    <w:rsid w:val="007C7545"/>
    <w:rsid w:val="007D02EE"/>
    <w:rsid w:val="007D1E4C"/>
    <w:rsid w:val="007D2DFB"/>
    <w:rsid w:val="007D3595"/>
    <w:rsid w:val="007D50B8"/>
    <w:rsid w:val="007D5D2D"/>
    <w:rsid w:val="007D6B5A"/>
    <w:rsid w:val="007D6B84"/>
    <w:rsid w:val="007D7422"/>
    <w:rsid w:val="007E0B87"/>
    <w:rsid w:val="007E0E1E"/>
    <w:rsid w:val="007E116C"/>
    <w:rsid w:val="007E16B4"/>
    <w:rsid w:val="007E18AC"/>
    <w:rsid w:val="007E1AD3"/>
    <w:rsid w:val="007E21BF"/>
    <w:rsid w:val="007E2365"/>
    <w:rsid w:val="007E2393"/>
    <w:rsid w:val="007E2DDD"/>
    <w:rsid w:val="007E3754"/>
    <w:rsid w:val="007E4207"/>
    <w:rsid w:val="007E4455"/>
    <w:rsid w:val="007E5906"/>
    <w:rsid w:val="007E5DC3"/>
    <w:rsid w:val="007E5EE9"/>
    <w:rsid w:val="007F2445"/>
    <w:rsid w:val="007F2A82"/>
    <w:rsid w:val="007F49C0"/>
    <w:rsid w:val="007F5411"/>
    <w:rsid w:val="007F64B3"/>
    <w:rsid w:val="007F64F9"/>
    <w:rsid w:val="007F6A83"/>
    <w:rsid w:val="007F7593"/>
    <w:rsid w:val="007F79E0"/>
    <w:rsid w:val="007F7B20"/>
    <w:rsid w:val="00801CF8"/>
    <w:rsid w:val="00801F16"/>
    <w:rsid w:val="0080202E"/>
    <w:rsid w:val="00802141"/>
    <w:rsid w:val="008037C1"/>
    <w:rsid w:val="0080407D"/>
    <w:rsid w:val="00804A87"/>
    <w:rsid w:val="0080582C"/>
    <w:rsid w:val="00806295"/>
    <w:rsid w:val="00806AA7"/>
    <w:rsid w:val="00806C7C"/>
    <w:rsid w:val="00807555"/>
    <w:rsid w:val="00810459"/>
    <w:rsid w:val="00810D29"/>
    <w:rsid w:val="00810D6F"/>
    <w:rsid w:val="008111EF"/>
    <w:rsid w:val="008112C4"/>
    <w:rsid w:val="00811990"/>
    <w:rsid w:val="008120B3"/>
    <w:rsid w:val="008121AC"/>
    <w:rsid w:val="0081309A"/>
    <w:rsid w:val="0081354A"/>
    <w:rsid w:val="00813999"/>
    <w:rsid w:val="00813E92"/>
    <w:rsid w:val="00813F2B"/>
    <w:rsid w:val="008145FE"/>
    <w:rsid w:val="00814CB7"/>
    <w:rsid w:val="008159E4"/>
    <w:rsid w:val="00815CA5"/>
    <w:rsid w:val="00815DAE"/>
    <w:rsid w:val="00815DD5"/>
    <w:rsid w:val="00815DE3"/>
    <w:rsid w:val="00816351"/>
    <w:rsid w:val="008167DA"/>
    <w:rsid w:val="0081739C"/>
    <w:rsid w:val="00817437"/>
    <w:rsid w:val="00817BAC"/>
    <w:rsid w:val="00817E7E"/>
    <w:rsid w:val="00820E14"/>
    <w:rsid w:val="00821F2C"/>
    <w:rsid w:val="00822C85"/>
    <w:rsid w:val="008231C3"/>
    <w:rsid w:val="008244EE"/>
    <w:rsid w:val="00825406"/>
    <w:rsid w:val="00825D76"/>
    <w:rsid w:val="00826339"/>
    <w:rsid w:val="008267FA"/>
    <w:rsid w:val="008269DF"/>
    <w:rsid w:val="00826C23"/>
    <w:rsid w:val="0082773D"/>
    <w:rsid w:val="00827E19"/>
    <w:rsid w:val="008313C4"/>
    <w:rsid w:val="00831DFD"/>
    <w:rsid w:val="008327F2"/>
    <w:rsid w:val="0083289F"/>
    <w:rsid w:val="00832EF8"/>
    <w:rsid w:val="0083423E"/>
    <w:rsid w:val="008344DC"/>
    <w:rsid w:val="00834980"/>
    <w:rsid w:val="00836D23"/>
    <w:rsid w:val="00836D48"/>
    <w:rsid w:val="00837594"/>
    <w:rsid w:val="008378DE"/>
    <w:rsid w:val="0084037D"/>
    <w:rsid w:val="00840E04"/>
    <w:rsid w:val="008412BD"/>
    <w:rsid w:val="0084150B"/>
    <w:rsid w:val="00842F61"/>
    <w:rsid w:val="00843F86"/>
    <w:rsid w:val="00844126"/>
    <w:rsid w:val="0084416F"/>
    <w:rsid w:val="00844620"/>
    <w:rsid w:val="008463D2"/>
    <w:rsid w:val="0084657E"/>
    <w:rsid w:val="00846748"/>
    <w:rsid w:val="0084686B"/>
    <w:rsid w:val="00846E8B"/>
    <w:rsid w:val="00846F5B"/>
    <w:rsid w:val="0084735C"/>
    <w:rsid w:val="00850107"/>
    <w:rsid w:val="008507BD"/>
    <w:rsid w:val="00850E5E"/>
    <w:rsid w:val="00852774"/>
    <w:rsid w:val="00854556"/>
    <w:rsid w:val="008548E9"/>
    <w:rsid w:val="008549BA"/>
    <w:rsid w:val="00855390"/>
    <w:rsid w:val="00855549"/>
    <w:rsid w:val="00855846"/>
    <w:rsid w:val="00855ED7"/>
    <w:rsid w:val="00856F17"/>
    <w:rsid w:val="00856F6C"/>
    <w:rsid w:val="0085711A"/>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ED7"/>
    <w:rsid w:val="00867EEC"/>
    <w:rsid w:val="008703A0"/>
    <w:rsid w:val="00870BE7"/>
    <w:rsid w:val="00871BA3"/>
    <w:rsid w:val="0087223A"/>
    <w:rsid w:val="008722C1"/>
    <w:rsid w:val="008726AD"/>
    <w:rsid w:val="0087282C"/>
    <w:rsid w:val="00872838"/>
    <w:rsid w:val="00872844"/>
    <w:rsid w:val="00873C1B"/>
    <w:rsid w:val="00873CD0"/>
    <w:rsid w:val="0087451C"/>
    <w:rsid w:val="00874888"/>
    <w:rsid w:val="0087670D"/>
    <w:rsid w:val="00876877"/>
    <w:rsid w:val="00876A87"/>
    <w:rsid w:val="00880A15"/>
    <w:rsid w:val="0088110B"/>
    <w:rsid w:val="008814B0"/>
    <w:rsid w:val="0088169D"/>
    <w:rsid w:val="00882022"/>
    <w:rsid w:val="008822A5"/>
    <w:rsid w:val="0088285F"/>
    <w:rsid w:val="00882BDC"/>
    <w:rsid w:val="00883498"/>
    <w:rsid w:val="008835D6"/>
    <w:rsid w:val="00884ADD"/>
    <w:rsid w:val="0088611D"/>
    <w:rsid w:val="008868BC"/>
    <w:rsid w:val="00887D0B"/>
    <w:rsid w:val="0089074A"/>
    <w:rsid w:val="0089245E"/>
    <w:rsid w:val="00892AE0"/>
    <w:rsid w:val="008930C3"/>
    <w:rsid w:val="008930ED"/>
    <w:rsid w:val="00893B4E"/>
    <w:rsid w:val="008941C9"/>
    <w:rsid w:val="00894327"/>
    <w:rsid w:val="00894F98"/>
    <w:rsid w:val="0089540B"/>
    <w:rsid w:val="00895999"/>
    <w:rsid w:val="008961B3"/>
    <w:rsid w:val="00896412"/>
    <w:rsid w:val="00896910"/>
    <w:rsid w:val="0089715E"/>
    <w:rsid w:val="0089732E"/>
    <w:rsid w:val="00897438"/>
    <w:rsid w:val="008A00E4"/>
    <w:rsid w:val="008A0D00"/>
    <w:rsid w:val="008A1462"/>
    <w:rsid w:val="008A2A6F"/>
    <w:rsid w:val="008A319F"/>
    <w:rsid w:val="008A34F1"/>
    <w:rsid w:val="008A3BF5"/>
    <w:rsid w:val="008A47CC"/>
    <w:rsid w:val="008A4860"/>
    <w:rsid w:val="008A48E1"/>
    <w:rsid w:val="008A48F6"/>
    <w:rsid w:val="008A4FFD"/>
    <w:rsid w:val="008A5300"/>
    <w:rsid w:val="008A5F09"/>
    <w:rsid w:val="008A674B"/>
    <w:rsid w:val="008A6A28"/>
    <w:rsid w:val="008A72A7"/>
    <w:rsid w:val="008A7501"/>
    <w:rsid w:val="008A78F4"/>
    <w:rsid w:val="008B0C46"/>
    <w:rsid w:val="008B1A7E"/>
    <w:rsid w:val="008B1CEA"/>
    <w:rsid w:val="008B2208"/>
    <w:rsid w:val="008B28DA"/>
    <w:rsid w:val="008B3D88"/>
    <w:rsid w:val="008B4847"/>
    <w:rsid w:val="008B4981"/>
    <w:rsid w:val="008B53A1"/>
    <w:rsid w:val="008B6AC3"/>
    <w:rsid w:val="008B6E6F"/>
    <w:rsid w:val="008B732D"/>
    <w:rsid w:val="008C0451"/>
    <w:rsid w:val="008C05E2"/>
    <w:rsid w:val="008C0730"/>
    <w:rsid w:val="008C0E38"/>
    <w:rsid w:val="008C1F18"/>
    <w:rsid w:val="008C250F"/>
    <w:rsid w:val="008C36C5"/>
    <w:rsid w:val="008C4291"/>
    <w:rsid w:val="008C45E6"/>
    <w:rsid w:val="008C48AE"/>
    <w:rsid w:val="008C5D46"/>
    <w:rsid w:val="008C6048"/>
    <w:rsid w:val="008C655F"/>
    <w:rsid w:val="008C6F30"/>
    <w:rsid w:val="008C753E"/>
    <w:rsid w:val="008C77AA"/>
    <w:rsid w:val="008D02B4"/>
    <w:rsid w:val="008D0669"/>
    <w:rsid w:val="008D0EB5"/>
    <w:rsid w:val="008D1920"/>
    <w:rsid w:val="008D2BB5"/>
    <w:rsid w:val="008D31DC"/>
    <w:rsid w:val="008D323F"/>
    <w:rsid w:val="008D32AD"/>
    <w:rsid w:val="008D34CA"/>
    <w:rsid w:val="008D4D81"/>
    <w:rsid w:val="008D5378"/>
    <w:rsid w:val="008D5E7E"/>
    <w:rsid w:val="008D61AC"/>
    <w:rsid w:val="008D7F45"/>
    <w:rsid w:val="008E036D"/>
    <w:rsid w:val="008E0FAE"/>
    <w:rsid w:val="008E2285"/>
    <w:rsid w:val="008E2992"/>
    <w:rsid w:val="008E3830"/>
    <w:rsid w:val="008E468F"/>
    <w:rsid w:val="008E495A"/>
    <w:rsid w:val="008E6208"/>
    <w:rsid w:val="008E637B"/>
    <w:rsid w:val="008E7DA3"/>
    <w:rsid w:val="008F04BE"/>
    <w:rsid w:val="008F12F5"/>
    <w:rsid w:val="008F1794"/>
    <w:rsid w:val="008F201A"/>
    <w:rsid w:val="008F2837"/>
    <w:rsid w:val="008F4F21"/>
    <w:rsid w:val="008F621B"/>
    <w:rsid w:val="008F6CA6"/>
    <w:rsid w:val="008F7299"/>
    <w:rsid w:val="008F7720"/>
    <w:rsid w:val="008F7C25"/>
    <w:rsid w:val="009015A2"/>
    <w:rsid w:val="00904785"/>
    <w:rsid w:val="00904EBB"/>
    <w:rsid w:val="009054EB"/>
    <w:rsid w:val="00905839"/>
    <w:rsid w:val="00906D07"/>
    <w:rsid w:val="0090724D"/>
    <w:rsid w:val="009074C4"/>
    <w:rsid w:val="009075A4"/>
    <w:rsid w:val="00907B59"/>
    <w:rsid w:val="00910426"/>
    <w:rsid w:val="009107BA"/>
    <w:rsid w:val="00910F3A"/>
    <w:rsid w:val="00910F3E"/>
    <w:rsid w:val="0091179C"/>
    <w:rsid w:val="009117D5"/>
    <w:rsid w:val="00911A44"/>
    <w:rsid w:val="00911F1D"/>
    <w:rsid w:val="0091234B"/>
    <w:rsid w:val="0091240F"/>
    <w:rsid w:val="0091254E"/>
    <w:rsid w:val="009129DF"/>
    <w:rsid w:val="00912AC1"/>
    <w:rsid w:val="00912B71"/>
    <w:rsid w:val="00913064"/>
    <w:rsid w:val="009130E6"/>
    <w:rsid w:val="009132FD"/>
    <w:rsid w:val="009143BD"/>
    <w:rsid w:val="00915B5B"/>
    <w:rsid w:val="009165F8"/>
    <w:rsid w:val="00916DEE"/>
    <w:rsid w:val="009170A8"/>
    <w:rsid w:val="009174BC"/>
    <w:rsid w:val="0092050C"/>
    <w:rsid w:val="00920FF1"/>
    <w:rsid w:val="00921A40"/>
    <w:rsid w:val="009222DB"/>
    <w:rsid w:val="00922642"/>
    <w:rsid w:val="00922C1B"/>
    <w:rsid w:val="00924E2C"/>
    <w:rsid w:val="00926014"/>
    <w:rsid w:val="009262BD"/>
    <w:rsid w:val="00926DA7"/>
    <w:rsid w:val="00930024"/>
    <w:rsid w:val="00930046"/>
    <w:rsid w:val="00930B72"/>
    <w:rsid w:val="009311EA"/>
    <w:rsid w:val="00931DD4"/>
    <w:rsid w:val="0093226A"/>
    <w:rsid w:val="0093341C"/>
    <w:rsid w:val="00933497"/>
    <w:rsid w:val="009337C6"/>
    <w:rsid w:val="0093384F"/>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DF1"/>
    <w:rsid w:val="009432F9"/>
    <w:rsid w:val="00943ABE"/>
    <w:rsid w:val="00943BDE"/>
    <w:rsid w:val="00943D64"/>
    <w:rsid w:val="009441D5"/>
    <w:rsid w:val="00944409"/>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C15"/>
    <w:rsid w:val="00955457"/>
    <w:rsid w:val="009559A2"/>
    <w:rsid w:val="00955DEF"/>
    <w:rsid w:val="00956192"/>
    <w:rsid w:val="00957420"/>
    <w:rsid w:val="009576AF"/>
    <w:rsid w:val="00957FBE"/>
    <w:rsid w:val="0096013F"/>
    <w:rsid w:val="00960430"/>
    <w:rsid w:val="009611D7"/>
    <w:rsid w:val="009613E2"/>
    <w:rsid w:val="0096197B"/>
    <w:rsid w:val="00963CD8"/>
    <w:rsid w:val="00964B75"/>
    <w:rsid w:val="00965422"/>
    <w:rsid w:val="009657DE"/>
    <w:rsid w:val="00965F2B"/>
    <w:rsid w:val="00965FC6"/>
    <w:rsid w:val="00970E47"/>
    <w:rsid w:val="00971CA9"/>
    <w:rsid w:val="00971DC1"/>
    <w:rsid w:val="009733C9"/>
    <w:rsid w:val="00973701"/>
    <w:rsid w:val="00973FA2"/>
    <w:rsid w:val="00974A24"/>
    <w:rsid w:val="00975BB3"/>
    <w:rsid w:val="00976F5A"/>
    <w:rsid w:val="00980938"/>
    <w:rsid w:val="009809FE"/>
    <w:rsid w:val="00980A52"/>
    <w:rsid w:val="00980BE0"/>
    <w:rsid w:val="0098131E"/>
    <w:rsid w:val="00981D9F"/>
    <w:rsid w:val="00982741"/>
    <w:rsid w:val="00983221"/>
    <w:rsid w:val="0098474C"/>
    <w:rsid w:val="00985935"/>
    <w:rsid w:val="00987CB0"/>
    <w:rsid w:val="00991580"/>
    <w:rsid w:val="00991C1E"/>
    <w:rsid w:val="00991C9F"/>
    <w:rsid w:val="0099287A"/>
    <w:rsid w:val="00995269"/>
    <w:rsid w:val="00996EC7"/>
    <w:rsid w:val="00997E64"/>
    <w:rsid w:val="00997F7B"/>
    <w:rsid w:val="009A02D8"/>
    <w:rsid w:val="009A093D"/>
    <w:rsid w:val="009A1A4A"/>
    <w:rsid w:val="009A1E3E"/>
    <w:rsid w:val="009A2270"/>
    <w:rsid w:val="009A2848"/>
    <w:rsid w:val="009A2B0A"/>
    <w:rsid w:val="009A3C5E"/>
    <w:rsid w:val="009A4319"/>
    <w:rsid w:val="009A4A19"/>
    <w:rsid w:val="009A4E58"/>
    <w:rsid w:val="009A564D"/>
    <w:rsid w:val="009A5A09"/>
    <w:rsid w:val="009A5CF6"/>
    <w:rsid w:val="009A6043"/>
    <w:rsid w:val="009A67EA"/>
    <w:rsid w:val="009A6CF5"/>
    <w:rsid w:val="009A6F45"/>
    <w:rsid w:val="009A7455"/>
    <w:rsid w:val="009A7759"/>
    <w:rsid w:val="009A7CA3"/>
    <w:rsid w:val="009B017E"/>
    <w:rsid w:val="009B0194"/>
    <w:rsid w:val="009B1599"/>
    <w:rsid w:val="009B1D77"/>
    <w:rsid w:val="009B23D4"/>
    <w:rsid w:val="009B2D8D"/>
    <w:rsid w:val="009B3F05"/>
    <w:rsid w:val="009B4472"/>
    <w:rsid w:val="009B4CE5"/>
    <w:rsid w:val="009B61A4"/>
    <w:rsid w:val="009B64D0"/>
    <w:rsid w:val="009B7197"/>
    <w:rsid w:val="009B7E2A"/>
    <w:rsid w:val="009C036A"/>
    <w:rsid w:val="009C0AFD"/>
    <w:rsid w:val="009C0E73"/>
    <w:rsid w:val="009C0FFF"/>
    <w:rsid w:val="009C1DA8"/>
    <w:rsid w:val="009C2600"/>
    <w:rsid w:val="009C2CD7"/>
    <w:rsid w:val="009C3378"/>
    <w:rsid w:val="009C429C"/>
    <w:rsid w:val="009C4407"/>
    <w:rsid w:val="009C4626"/>
    <w:rsid w:val="009C4831"/>
    <w:rsid w:val="009C5251"/>
    <w:rsid w:val="009C591A"/>
    <w:rsid w:val="009C7858"/>
    <w:rsid w:val="009C7D01"/>
    <w:rsid w:val="009D0A7F"/>
    <w:rsid w:val="009D0AA9"/>
    <w:rsid w:val="009D11EC"/>
    <w:rsid w:val="009D25E3"/>
    <w:rsid w:val="009D268C"/>
    <w:rsid w:val="009D2ED5"/>
    <w:rsid w:val="009D3708"/>
    <w:rsid w:val="009D3C19"/>
    <w:rsid w:val="009D53D2"/>
    <w:rsid w:val="009D68B4"/>
    <w:rsid w:val="009D7C14"/>
    <w:rsid w:val="009E0D7B"/>
    <w:rsid w:val="009E111F"/>
    <w:rsid w:val="009E128D"/>
    <w:rsid w:val="009E14CE"/>
    <w:rsid w:val="009E197E"/>
    <w:rsid w:val="009E2334"/>
    <w:rsid w:val="009E2F39"/>
    <w:rsid w:val="009E333A"/>
    <w:rsid w:val="009E3B92"/>
    <w:rsid w:val="009E40BB"/>
    <w:rsid w:val="009E49CA"/>
    <w:rsid w:val="009E4A2A"/>
    <w:rsid w:val="009E4FE7"/>
    <w:rsid w:val="009E69EE"/>
    <w:rsid w:val="009E7069"/>
    <w:rsid w:val="009E7E2A"/>
    <w:rsid w:val="009F0512"/>
    <w:rsid w:val="009F0C1A"/>
    <w:rsid w:val="009F0DC3"/>
    <w:rsid w:val="009F21D4"/>
    <w:rsid w:val="009F2943"/>
    <w:rsid w:val="009F4830"/>
    <w:rsid w:val="009F5032"/>
    <w:rsid w:val="009F56FE"/>
    <w:rsid w:val="009F5BCB"/>
    <w:rsid w:val="009F69FB"/>
    <w:rsid w:val="009F6F39"/>
    <w:rsid w:val="009F7479"/>
    <w:rsid w:val="009F74BB"/>
    <w:rsid w:val="009F794D"/>
    <w:rsid w:val="009F7A49"/>
    <w:rsid w:val="009F7AC9"/>
    <w:rsid w:val="00A01EB3"/>
    <w:rsid w:val="00A0373D"/>
    <w:rsid w:val="00A04C1D"/>
    <w:rsid w:val="00A05230"/>
    <w:rsid w:val="00A05924"/>
    <w:rsid w:val="00A05975"/>
    <w:rsid w:val="00A06125"/>
    <w:rsid w:val="00A06AB5"/>
    <w:rsid w:val="00A07AC2"/>
    <w:rsid w:val="00A10DCB"/>
    <w:rsid w:val="00A1165D"/>
    <w:rsid w:val="00A11B6D"/>
    <w:rsid w:val="00A1200A"/>
    <w:rsid w:val="00A120D8"/>
    <w:rsid w:val="00A12135"/>
    <w:rsid w:val="00A121BA"/>
    <w:rsid w:val="00A128CB"/>
    <w:rsid w:val="00A12A2D"/>
    <w:rsid w:val="00A14F5E"/>
    <w:rsid w:val="00A16B00"/>
    <w:rsid w:val="00A16B41"/>
    <w:rsid w:val="00A16F94"/>
    <w:rsid w:val="00A17832"/>
    <w:rsid w:val="00A205EB"/>
    <w:rsid w:val="00A20DEE"/>
    <w:rsid w:val="00A2104D"/>
    <w:rsid w:val="00A218DC"/>
    <w:rsid w:val="00A21B8E"/>
    <w:rsid w:val="00A21FFB"/>
    <w:rsid w:val="00A2223D"/>
    <w:rsid w:val="00A22CB7"/>
    <w:rsid w:val="00A2331B"/>
    <w:rsid w:val="00A245A4"/>
    <w:rsid w:val="00A24D99"/>
    <w:rsid w:val="00A256AA"/>
    <w:rsid w:val="00A25D54"/>
    <w:rsid w:val="00A26AC2"/>
    <w:rsid w:val="00A26C16"/>
    <w:rsid w:val="00A27FFD"/>
    <w:rsid w:val="00A30913"/>
    <w:rsid w:val="00A30926"/>
    <w:rsid w:val="00A30EFD"/>
    <w:rsid w:val="00A31351"/>
    <w:rsid w:val="00A334DD"/>
    <w:rsid w:val="00A346A2"/>
    <w:rsid w:val="00A354AB"/>
    <w:rsid w:val="00A35D1E"/>
    <w:rsid w:val="00A368D6"/>
    <w:rsid w:val="00A36E39"/>
    <w:rsid w:val="00A371D6"/>
    <w:rsid w:val="00A372CF"/>
    <w:rsid w:val="00A402E8"/>
    <w:rsid w:val="00A415CF"/>
    <w:rsid w:val="00A4241F"/>
    <w:rsid w:val="00A42D12"/>
    <w:rsid w:val="00A431D2"/>
    <w:rsid w:val="00A432E2"/>
    <w:rsid w:val="00A43703"/>
    <w:rsid w:val="00A43A40"/>
    <w:rsid w:val="00A43F07"/>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CC4"/>
    <w:rsid w:val="00A54220"/>
    <w:rsid w:val="00A5444C"/>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479C"/>
    <w:rsid w:val="00A648D1"/>
    <w:rsid w:val="00A650C5"/>
    <w:rsid w:val="00A651F3"/>
    <w:rsid w:val="00A65863"/>
    <w:rsid w:val="00A6605E"/>
    <w:rsid w:val="00A66375"/>
    <w:rsid w:val="00A66C40"/>
    <w:rsid w:val="00A66F03"/>
    <w:rsid w:val="00A676ED"/>
    <w:rsid w:val="00A70008"/>
    <w:rsid w:val="00A70623"/>
    <w:rsid w:val="00A70825"/>
    <w:rsid w:val="00A70C4B"/>
    <w:rsid w:val="00A71D04"/>
    <w:rsid w:val="00A71FFE"/>
    <w:rsid w:val="00A72271"/>
    <w:rsid w:val="00A726B4"/>
    <w:rsid w:val="00A7485A"/>
    <w:rsid w:val="00A74AB2"/>
    <w:rsid w:val="00A751A4"/>
    <w:rsid w:val="00A75BF8"/>
    <w:rsid w:val="00A7698C"/>
    <w:rsid w:val="00A80922"/>
    <w:rsid w:val="00A80D3B"/>
    <w:rsid w:val="00A80D80"/>
    <w:rsid w:val="00A812AA"/>
    <w:rsid w:val="00A813DF"/>
    <w:rsid w:val="00A815C8"/>
    <w:rsid w:val="00A819BC"/>
    <w:rsid w:val="00A8237D"/>
    <w:rsid w:val="00A82C1A"/>
    <w:rsid w:val="00A830DB"/>
    <w:rsid w:val="00A830FA"/>
    <w:rsid w:val="00A84D14"/>
    <w:rsid w:val="00A87964"/>
    <w:rsid w:val="00A90FC3"/>
    <w:rsid w:val="00A928A1"/>
    <w:rsid w:val="00A92AE5"/>
    <w:rsid w:val="00A93B11"/>
    <w:rsid w:val="00A93D2E"/>
    <w:rsid w:val="00A93F1D"/>
    <w:rsid w:val="00A95126"/>
    <w:rsid w:val="00A95586"/>
    <w:rsid w:val="00A968B6"/>
    <w:rsid w:val="00A96A28"/>
    <w:rsid w:val="00A97702"/>
    <w:rsid w:val="00A9774C"/>
    <w:rsid w:val="00A97EF7"/>
    <w:rsid w:val="00AA0AE3"/>
    <w:rsid w:val="00AA1F42"/>
    <w:rsid w:val="00AA2A3A"/>
    <w:rsid w:val="00AA2B80"/>
    <w:rsid w:val="00AA2DBB"/>
    <w:rsid w:val="00AA341E"/>
    <w:rsid w:val="00AA37C1"/>
    <w:rsid w:val="00AA43CF"/>
    <w:rsid w:val="00AA4C10"/>
    <w:rsid w:val="00AA4EDB"/>
    <w:rsid w:val="00AA4FF9"/>
    <w:rsid w:val="00AA53D9"/>
    <w:rsid w:val="00AA5C7C"/>
    <w:rsid w:val="00AA65B3"/>
    <w:rsid w:val="00AA6805"/>
    <w:rsid w:val="00AA6A13"/>
    <w:rsid w:val="00AA7530"/>
    <w:rsid w:val="00AB031C"/>
    <w:rsid w:val="00AB11AE"/>
    <w:rsid w:val="00AB200C"/>
    <w:rsid w:val="00AB2141"/>
    <w:rsid w:val="00AB287C"/>
    <w:rsid w:val="00AB3A0E"/>
    <w:rsid w:val="00AB3A29"/>
    <w:rsid w:val="00AB3CC2"/>
    <w:rsid w:val="00AB4831"/>
    <w:rsid w:val="00AB4DE2"/>
    <w:rsid w:val="00AB4E82"/>
    <w:rsid w:val="00AB5100"/>
    <w:rsid w:val="00AB56D7"/>
    <w:rsid w:val="00AB7B1B"/>
    <w:rsid w:val="00AC1200"/>
    <w:rsid w:val="00AC1979"/>
    <w:rsid w:val="00AC278D"/>
    <w:rsid w:val="00AC44FF"/>
    <w:rsid w:val="00AC4C13"/>
    <w:rsid w:val="00AC5233"/>
    <w:rsid w:val="00AC5556"/>
    <w:rsid w:val="00AC5B48"/>
    <w:rsid w:val="00AC5D05"/>
    <w:rsid w:val="00AC612F"/>
    <w:rsid w:val="00AC6B9D"/>
    <w:rsid w:val="00AC727E"/>
    <w:rsid w:val="00AC7305"/>
    <w:rsid w:val="00AC74AE"/>
    <w:rsid w:val="00AD10F1"/>
    <w:rsid w:val="00AD1855"/>
    <w:rsid w:val="00AD21C0"/>
    <w:rsid w:val="00AD2F16"/>
    <w:rsid w:val="00AD3AD2"/>
    <w:rsid w:val="00AD4CDF"/>
    <w:rsid w:val="00AD5078"/>
    <w:rsid w:val="00AD5FF9"/>
    <w:rsid w:val="00AD7C0A"/>
    <w:rsid w:val="00AE082B"/>
    <w:rsid w:val="00AE1010"/>
    <w:rsid w:val="00AE2380"/>
    <w:rsid w:val="00AE269B"/>
    <w:rsid w:val="00AE29DF"/>
    <w:rsid w:val="00AE2A55"/>
    <w:rsid w:val="00AE32F0"/>
    <w:rsid w:val="00AE3A30"/>
    <w:rsid w:val="00AE3F00"/>
    <w:rsid w:val="00AE3F84"/>
    <w:rsid w:val="00AE4199"/>
    <w:rsid w:val="00AE52BB"/>
    <w:rsid w:val="00AE554F"/>
    <w:rsid w:val="00AE5626"/>
    <w:rsid w:val="00AE67B2"/>
    <w:rsid w:val="00AF03D6"/>
    <w:rsid w:val="00AF0761"/>
    <w:rsid w:val="00AF0880"/>
    <w:rsid w:val="00AF1A10"/>
    <w:rsid w:val="00AF27AA"/>
    <w:rsid w:val="00AF353C"/>
    <w:rsid w:val="00AF3B43"/>
    <w:rsid w:val="00AF41F3"/>
    <w:rsid w:val="00AF4710"/>
    <w:rsid w:val="00AF4D1E"/>
    <w:rsid w:val="00AF676F"/>
    <w:rsid w:val="00AF6E5F"/>
    <w:rsid w:val="00AF6EBE"/>
    <w:rsid w:val="00AF7010"/>
    <w:rsid w:val="00AF7208"/>
    <w:rsid w:val="00AF7D87"/>
    <w:rsid w:val="00B00783"/>
    <w:rsid w:val="00B00A82"/>
    <w:rsid w:val="00B00C63"/>
    <w:rsid w:val="00B00CAB"/>
    <w:rsid w:val="00B01036"/>
    <w:rsid w:val="00B013DF"/>
    <w:rsid w:val="00B0263D"/>
    <w:rsid w:val="00B02785"/>
    <w:rsid w:val="00B02944"/>
    <w:rsid w:val="00B02C88"/>
    <w:rsid w:val="00B034AC"/>
    <w:rsid w:val="00B0518C"/>
    <w:rsid w:val="00B057B7"/>
    <w:rsid w:val="00B05804"/>
    <w:rsid w:val="00B0585C"/>
    <w:rsid w:val="00B07806"/>
    <w:rsid w:val="00B07DCC"/>
    <w:rsid w:val="00B1003D"/>
    <w:rsid w:val="00B1027B"/>
    <w:rsid w:val="00B103CB"/>
    <w:rsid w:val="00B11A95"/>
    <w:rsid w:val="00B11D08"/>
    <w:rsid w:val="00B12202"/>
    <w:rsid w:val="00B130F0"/>
    <w:rsid w:val="00B13627"/>
    <w:rsid w:val="00B13659"/>
    <w:rsid w:val="00B142A2"/>
    <w:rsid w:val="00B14C44"/>
    <w:rsid w:val="00B15A45"/>
    <w:rsid w:val="00B16128"/>
    <w:rsid w:val="00B1703E"/>
    <w:rsid w:val="00B204C7"/>
    <w:rsid w:val="00B20627"/>
    <w:rsid w:val="00B223D7"/>
    <w:rsid w:val="00B22A40"/>
    <w:rsid w:val="00B22C5D"/>
    <w:rsid w:val="00B22CBB"/>
    <w:rsid w:val="00B232FA"/>
    <w:rsid w:val="00B23921"/>
    <w:rsid w:val="00B23C68"/>
    <w:rsid w:val="00B23D2B"/>
    <w:rsid w:val="00B248D9"/>
    <w:rsid w:val="00B26221"/>
    <w:rsid w:val="00B2641B"/>
    <w:rsid w:val="00B26587"/>
    <w:rsid w:val="00B26B60"/>
    <w:rsid w:val="00B26F0C"/>
    <w:rsid w:val="00B2761C"/>
    <w:rsid w:val="00B303AB"/>
    <w:rsid w:val="00B30667"/>
    <w:rsid w:val="00B30ADF"/>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346B"/>
    <w:rsid w:val="00B438E3"/>
    <w:rsid w:val="00B446CE"/>
    <w:rsid w:val="00B44936"/>
    <w:rsid w:val="00B46535"/>
    <w:rsid w:val="00B46A60"/>
    <w:rsid w:val="00B46C7A"/>
    <w:rsid w:val="00B479E0"/>
    <w:rsid w:val="00B503DE"/>
    <w:rsid w:val="00B50F6B"/>
    <w:rsid w:val="00B51014"/>
    <w:rsid w:val="00B51372"/>
    <w:rsid w:val="00B515E4"/>
    <w:rsid w:val="00B51BF8"/>
    <w:rsid w:val="00B52354"/>
    <w:rsid w:val="00B523A6"/>
    <w:rsid w:val="00B52949"/>
    <w:rsid w:val="00B5355A"/>
    <w:rsid w:val="00B5361B"/>
    <w:rsid w:val="00B53DB0"/>
    <w:rsid w:val="00B54282"/>
    <w:rsid w:val="00B54C07"/>
    <w:rsid w:val="00B55F27"/>
    <w:rsid w:val="00B5621E"/>
    <w:rsid w:val="00B601DC"/>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24C2"/>
    <w:rsid w:val="00B725D6"/>
    <w:rsid w:val="00B72614"/>
    <w:rsid w:val="00B73ABB"/>
    <w:rsid w:val="00B73ACA"/>
    <w:rsid w:val="00B740B8"/>
    <w:rsid w:val="00B7557C"/>
    <w:rsid w:val="00B755FF"/>
    <w:rsid w:val="00B75DE1"/>
    <w:rsid w:val="00B75E06"/>
    <w:rsid w:val="00B76AA3"/>
    <w:rsid w:val="00B77C46"/>
    <w:rsid w:val="00B802F0"/>
    <w:rsid w:val="00B80C30"/>
    <w:rsid w:val="00B80F17"/>
    <w:rsid w:val="00B81549"/>
    <w:rsid w:val="00B81739"/>
    <w:rsid w:val="00B81D70"/>
    <w:rsid w:val="00B8491C"/>
    <w:rsid w:val="00B85A25"/>
    <w:rsid w:val="00B86644"/>
    <w:rsid w:val="00B86B37"/>
    <w:rsid w:val="00B87455"/>
    <w:rsid w:val="00B8759A"/>
    <w:rsid w:val="00B87903"/>
    <w:rsid w:val="00B906C7"/>
    <w:rsid w:val="00B907AE"/>
    <w:rsid w:val="00B90D28"/>
    <w:rsid w:val="00B928FD"/>
    <w:rsid w:val="00B93AD3"/>
    <w:rsid w:val="00B94BAB"/>
    <w:rsid w:val="00B9513A"/>
    <w:rsid w:val="00B95313"/>
    <w:rsid w:val="00B956BC"/>
    <w:rsid w:val="00B95B35"/>
    <w:rsid w:val="00B95EEF"/>
    <w:rsid w:val="00B96A64"/>
    <w:rsid w:val="00B96D91"/>
    <w:rsid w:val="00B96F95"/>
    <w:rsid w:val="00B97038"/>
    <w:rsid w:val="00B97AAA"/>
    <w:rsid w:val="00BA0437"/>
    <w:rsid w:val="00BA0C20"/>
    <w:rsid w:val="00BA0FF6"/>
    <w:rsid w:val="00BA304A"/>
    <w:rsid w:val="00BA308C"/>
    <w:rsid w:val="00BA3769"/>
    <w:rsid w:val="00BA37D5"/>
    <w:rsid w:val="00BA3A6B"/>
    <w:rsid w:val="00BA4110"/>
    <w:rsid w:val="00BA4C5B"/>
    <w:rsid w:val="00BA4E03"/>
    <w:rsid w:val="00BA4F53"/>
    <w:rsid w:val="00BA5102"/>
    <w:rsid w:val="00BA5164"/>
    <w:rsid w:val="00BA58AA"/>
    <w:rsid w:val="00BA5B9C"/>
    <w:rsid w:val="00BA74B0"/>
    <w:rsid w:val="00BB045B"/>
    <w:rsid w:val="00BB0737"/>
    <w:rsid w:val="00BB083F"/>
    <w:rsid w:val="00BB127E"/>
    <w:rsid w:val="00BB1F32"/>
    <w:rsid w:val="00BB278D"/>
    <w:rsid w:val="00BB2E33"/>
    <w:rsid w:val="00BB2F25"/>
    <w:rsid w:val="00BB392B"/>
    <w:rsid w:val="00BB42E4"/>
    <w:rsid w:val="00BB43DC"/>
    <w:rsid w:val="00BB441F"/>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214F"/>
    <w:rsid w:val="00BD3349"/>
    <w:rsid w:val="00BD3AB3"/>
    <w:rsid w:val="00BD3B9D"/>
    <w:rsid w:val="00BD4762"/>
    <w:rsid w:val="00BD492D"/>
    <w:rsid w:val="00BD4975"/>
    <w:rsid w:val="00BD4A93"/>
    <w:rsid w:val="00BD52A5"/>
    <w:rsid w:val="00BD56F8"/>
    <w:rsid w:val="00BD5DDE"/>
    <w:rsid w:val="00BD5E6D"/>
    <w:rsid w:val="00BD7AC2"/>
    <w:rsid w:val="00BE0418"/>
    <w:rsid w:val="00BE11FE"/>
    <w:rsid w:val="00BE1470"/>
    <w:rsid w:val="00BE155C"/>
    <w:rsid w:val="00BE2411"/>
    <w:rsid w:val="00BE265E"/>
    <w:rsid w:val="00BE29C0"/>
    <w:rsid w:val="00BE3550"/>
    <w:rsid w:val="00BE37DC"/>
    <w:rsid w:val="00BE4240"/>
    <w:rsid w:val="00BE43B4"/>
    <w:rsid w:val="00BE49AF"/>
    <w:rsid w:val="00BE5A4E"/>
    <w:rsid w:val="00BE6834"/>
    <w:rsid w:val="00BE701F"/>
    <w:rsid w:val="00BE73D5"/>
    <w:rsid w:val="00BE78BC"/>
    <w:rsid w:val="00BE7A3E"/>
    <w:rsid w:val="00BF1811"/>
    <w:rsid w:val="00BF190D"/>
    <w:rsid w:val="00BF1CBC"/>
    <w:rsid w:val="00BF1F78"/>
    <w:rsid w:val="00BF25DA"/>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43D"/>
    <w:rsid w:val="00C11DE4"/>
    <w:rsid w:val="00C11DED"/>
    <w:rsid w:val="00C11F94"/>
    <w:rsid w:val="00C1302A"/>
    <w:rsid w:val="00C133BF"/>
    <w:rsid w:val="00C13AFE"/>
    <w:rsid w:val="00C13D6C"/>
    <w:rsid w:val="00C148B1"/>
    <w:rsid w:val="00C15166"/>
    <w:rsid w:val="00C157E3"/>
    <w:rsid w:val="00C16B72"/>
    <w:rsid w:val="00C204A8"/>
    <w:rsid w:val="00C2124C"/>
    <w:rsid w:val="00C22798"/>
    <w:rsid w:val="00C22AE1"/>
    <w:rsid w:val="00C22C68"/>
    <w:rsid w:val="00C22D18"/>
    <w:rsid w:val="00C24D60"/>
    <w:rsid w:val="00C24D9D"/>
    <w:rsid w:val="00C2570C"/>
    <w:rsid w:val="00C25BDF"/>
    <w:rsid w:val="00C25D74"/>
    <w:rsid w:val="00C265AA"/>
    <w:rsid w:val="00C26E48"/>
    <w:rsid w:val="00C27399"/>
    <w:rsid w:val="00C2739B"/>
    <w:rsid w:val="00C275CC"/>
    <w:rsid w:val="00C277E3"/>
    <w:rsid w:val="00C27F7A"/>
    <w:rsid w:val="00C30C1F"/>
    <w:rsid w:val="00C32047"/>
    <w:rsid w:val="00C3261C"/>
    <w:rsid w:val="00C334E0"/>
    <w:rsid w:val="00C340FC"/>
    <w:rsid w:val="00C34521"/>
    <w:rsid w:val="00C34ACA"/>
    <w:rsid w:val="00C351CE"/>
    <w:rsid w:val="00C3616D"/>
    <w:rsid w:val="00C36E8A"/>
    <w:rsid w:val="00C37194"/>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F40"/>
    <w:rsid w:val="00C54454"/>
    <w:rsid w:val="00C54F6C"/>
    <w:rsid w:val="00C55C15"/>
    <w:rsid w:val="00C563C9"/>
    <w:rsid w:val="00C569CC"/>
    <w:rsid w:val="00C56C64"/>
    <w:rsid w:val="00C60223"/>
    <w:rsid w:val="00C60B26"/>
    <w:rsid w:val="00C60EA5"/>
    <w:rsid w:val="00C6165A"/>
    <w:rsid w:val="00C61B45"/>
    <w:rsid w:val="00C6279E"/>
    <w:rsid w:val="00C62AB4"/>
    <w:rsid w:val="00C62E59"/>
    <w:rsid w:val="00C634A3"/>
    <w:rsid w:val="00C6529A"/>
    <w:rsid w:val="00C656D0"/>
    <w:rsid w:val="00C65E91"/>
    <w:rsid w:val="00C66AAE"/>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60A"/>
    <w:rsid w:val="00C75632"/>
    <w:rsid w:val="00C758A0"/>
    <w:rsid w:val="00C765A2"/>
    <w:rsid w:val="00C76895"/>
    <w:rsid w:val="00C76A41"/>
    <w:rsid w:val="00C77586"/>
    <w:rsid w:val="00C77AD4"/>
    <w:rsid w:val="00C77E79"/>
    <w:rsid w:val="00C8014C"/>
    <w:rsid w:val="00C81D52"/>
    <w:rsid w:val="00C8250D"/>
    <w:rsid w:val="00C82543"/>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C4"/>
    <w:rsid w:val="00C92BF4"/>
    <w:rsid w:val="00C92F99"/>
    <w:rsid w:val="00C930E9"/>
    <w:rsid w:val="00C93123"/>
    <w:rsid w:val="00C93D36"/>
    <w:rsid w:val="00C94349"/>
    <w:rsid w:val="00C943CD"/>
    <w:rsid w:val="00C94E72"/>
    <w:rsid w:val="00C95343"/>
    <w:rsid w:val="00C9547E"/>
    <w:rsid w:val="00C957CE"/>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F8"/>
    <w:rsid w:val="00CB1C46"/>
    <w:rsid w:val="00CB423C"/>
    <w:rsid w:val="00CB4C87"/>
    <w:rsid w:val="00CB53FA"/>
    <w:rsid w:val="00CB5BFA"/>
    <w:rsid w:val="00CB6A1E"/>
    <w:rsid w:val="00CB7001"/>
    <w:rsid w:val="00CC00E2"/>
    <w:rsid w:val="00CC012F"/>
    <w:rsid w:val="00CC0F62"/>
    <w:rsid w:val="00CC1F79"/>
    <w:rsid w:val="00CC2334"/>
    <w:rsid w:val="00CC2743"/>
    <w:rsid w:val="00CC3B1C"/>
    <w:rsid w:val="00CC3D21"/>
    <w:rsid w:val="00CC46F6"/>
    <w:rsid w:val="00CC4A43"/>
    <w:rsid w:val="00CC4AAC"/>
    <w:rsid w:val="00CC4D9E"/>
    <w:rsid w:val="00CC4F46"/>
    <w:rsid w:val="00CC4FB3"/>
    <w:rsid w:val="00CC5EE5"/>
    <w:rsid w:val="00CC5F81"/>
    <w:rsid w:val="00CC5FCE"/>
    <w:rsid w:val="00CC600E"/>
    <w:rsid w:val="00CC65D5"/>
    <w:rsid w:val="00CC6B33"/>
    <w:rsid w:val="00CC74B6"/>
    <w:rsid w:val="00CC76D2"/>
    <w:rsid w:val="00CC7C8D"/>
    <w:rsid w:val="00CD08C0"/>
    <w:rsid w:val="00CD0F76"/>
    <w:rsid w:val="00CD1017"/>
    <w:rsid w:val="00CD1153"/>
    <w:rsid w:val="00CD13CF"/>
    <w:rsid w:val="00CD159E"/>
    <w:rsid w:val="00CD1C61"/>
    <w:rsid w:val="00CD1D60"/>
    <w:rsid w:val="00CD2746"/>
    <w:rsid w:val="00CD34DF"/>
    <w:rsid w:val="00CD3D15"/>
    <w:rsid w:val="00CD43B6"/>
    <w:rsid w:val="00CD4EF6"/>
    <w:rsid w:val="00CD502E"/>
    <w:rsid w:val="00CD597A"/>
    <w:rsid w:val="00CD597B"/>
    <w:rsid w:val="00CD5ED6"/>
    <w:rsid w:val="00CD660F"/>
    <w:rsid w:val="00CD7F5B"/>
    <w:rsid w:val="00CE0EB6"/>
    <w:rsid w:val="00CE23E6"/>
    <w:rsid w:val="00CE35EA"/>
    <w:rsid w:val="00CE376B"/>
    <w:rsid w:val="00CE41FE"/>
    <w:rsid w:val="00CE4EF3"/>
    <w:rsid w:val="00CE58C9"/>
    <w:rsid w:val="00CE5AFF"/>
    <w:rsid w:val="00CE62BD"/>
    <w:rsid w:val="00CE7212"/>
    <w:rsid w:val="00CE726E"/>
    <w:rsid w:val="00CF15CA"/>
    <w:rsid w:val="00CF1D4B"/>
    <w:rsid w:val="00CF1FBC"/>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1016D"/>
    <w:rsid w:val="00D10904"/>
    <w:rsid w:val="00D11430"/>
    <w:rsid w:val="00D1164E"/>
    <w:rsid w:val="00D1307C"/>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22F1"/>
    <w:rsid w:val="00D22A60"/>
    <w:rsid w:val="00D242DD"/>
    <w:rsid w:val="00D2456C"/>
    <w:rsid w:val="00D254C8"/>
    <w:rsid w:val="00D255EE"/>
    <w:rsid w:val="00D260B9"/>
    <w:rsid w:val="00D269EB"/>
    <w:rsid w:val="00D26D98"/>
    <w:rsid w:val="00D27698"/>
    <w:rsid w:val="00D279C5"/>
    <w:rsid w:val="00D307DE"/>
    <w:rsid w:val="00D309C8"/>
    <w:rsid w:val="00D31536"/>
    <w:rsid w:val="00D31E1D"/>
    <w:rsid w:val="00D32026"/>
    <w:rsid w:val="00D3215E"/>
    <w:rsid w:val="00D33BBF"/>
    <w:rsid w:val="00D33EC4"/>
    <w:rsid w:val="00D344B0"/>
    <w:rsid w:val="00D34AB6"/>
    <w:rsid w:val="00D353AF"/>
    <w:rsid w:val="00D357A5"/>
    <w:rsid w:val="00D367F4"/>
    <w:rsid w:val="00D37114"/>
    <w:rsid w:val="00D37786"/>
    <w:rsid w:val="00D40078"/>
    <w:rsid w:val="00D4014C"/>
    <w:rsid w:val="00D407A2"/>
    <w:rsid w:val="00D41161"/>
    <w:rsid w:val="00D4142C"/>
    <w:rsid w:val="00D41635"/>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30C"/>
    <w:rsid w:val="00D46643"/>
    <w:rsid w:val="00D467EC"/>
    <w:rsid w:val="00D46DA5"/>
    <w:rsid w:val="00D475E6"/>
    <w:rsid w:val="00D47B87"/>
    <w:rsid w:val="00D47E1C"/>
    <w:rsid w:val="00D50302"/>
    <w:rsid w:val="00D50556"/>
    <w:rsid w:val="00D52458"/>
    <w:rsid w:val="00D55F44"/>
    <w:rsid w:val="00D56114"/>
    <w:rsid w:val="00D56B3B"/>
    <w:rsid w:val="00D57098"/>
    <w:rsid w:val="00D5711F"/>
    <w:rsid w:val="00D57626"/>
    <w:rsid w:val="00D57AE3"/>
    <w:rsid w:val="00D57C11"/>
    <w:rsid w:val="00D60082"/>
    <w:rsid w:val="00D60158"/>
    <w:rsid w:val="00D60300"/>
    <w:rsid w:val="00D61060"/>
    <w:rsid w:val="00D62A1B"/>
    <w:rsid w:val="00D638B0"/>
    <w:rsid w:val="00D65B06"/>
    <w:rsid w:val="00D65E8A"/>
    <w:rsid w:val="00D660FB"/>
    <w:rsid w:val="00D66373"/>
    <w:rsid w:val="00D67123"/>
    <w:rsid w:val="00D6781B"/>
    <w:rsid w:val="00D71FDF"/>
    <w:rsid w:val="00D724B1"/>
    <w:rsid w:val="00D72D3F"/>
    <w:rsid w:val="00D72E35"/>
    <w:rsid w:val="00D7522E"/>
    <w:rsid w:val="00D75DC1"/>
    <w:rsid w:val="00D769C0"/>
    <w:rsid w:val="00D776B5"/>
    <w:rsid w:val="00D77746"/>
    <w:rsid w:val="00D77F67"/>
    <w:rsid w:val="00D8010A"/>
    <w:rsid w:val="00D8037C"/>
    <w:rsid w:val="00D80937"/>
    <w:rsid w:val="00D80BEB"/>
    <w:rsid w:val="00D816A9"/>
    <w:rsid w:val="00D82F01"/>
    <w:rsid w:val="00D82F8E"/>
    <w:rsid w:val="00D850EE"/>
    <w:rsid w:val="00D85DAF"/>
    <w:rsid w:val="00D86B00"/>
    <w:rsid w:val="00D87277"/>
    <w:rsid w:val="00D87D49"/>
    <w:rsid w:val="00D90334"/>
    <w:rsid w:val="00D9113F"/>
    <w:rsid w:val="00D914DF"/>
    <w:rsid w:val="00D917BB"/>
    <w:rsid w:val="00D917EB"/>
    <w:rsid w:val="00D91F81"/>
    <w:rsid w:val="00D922E1"/>
    <w:rsid w:val="00D92924"/>
    <w:rsid w:val="00D93017"/>
    <w:rsid w:val="00D9331B"/>
    <w:rsid w:val="00D957F6"/>
    <w:rsid w:val="00D96039"/>
    <w:rsid w:val="00D961CD"/>
    <w:rsid w:val="00D96284"/>
    <w:rsid w:val="00D96340"/>
    <w:rsid w:val="00D96537"/>
    <w:rsid w:val="00D965F6"/>
    <w:rsid w:val="00D966B9"/>
    <w:rsid w:val="00D96984"/>
    <w:rsid w:val="00D97845"/>
    <w:rsid w:val="00D978A0"/>
    <w:rsid w:val="00D97CDA"/>
    <w:rsid w:val="00D97D4D"/>
    <w:rsid w:val="00DA3240"/>
    <w:rsid w:val="00DA3F36"/>
    <w:rsid w:val="00DA45D1"/>
    <w:rsid w:val="00DA4821"/>
    <w:rsid w:val="00DA4A9C"/>
    <w:rsid w:val="00DA4FDC"/>
    <w:rsid w:val="00DA53C2"/>
    <w:rsid w:val="00DA55F8"/>
    <w:rsid w:val="00DA5C2A"/>
    <w:rsid w:val="00DA6094"/>
    <w:rsid w:val="00DA6401"/>
    <w:rsid w:val="00DA7104"/>
    <w:rsid w:val="00DA79B0"/>
    <w:rsid w:val="00DB067D"/>
    <w:rsid w:val="00DB1230"/>
    <w:rsid w:val="00DB156D"/>
    <w:rsid w:val="00DB17FD"/>
    <w:rsid w:val="00DB1D51"/>
    <w:rsid w:val="00DB1EC2"/>
    <w:rsid w:val="00DB393B"/>
    <w:rsid w:val="00DB46D2"/>
    <w:rsid w:val="00DB6042"/>
    <w:rsid w:val="00DB6CE6"/>
    <w:rsid w:val="00DB6D10"/>
    <w:rsid w:val="00DB6DE9"/>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8FD"/>
    <w:rsid w:val="00DE3F56"/>
    <w:rsid w:val="00DE4821"/>
    <w:rsid w:val="00DE6DE3"/>
    <w:rsid w:val="00DF0111"/>
    <w:rsid w:val="00DF0F75"/>
    <w:rsid w:val="00DF1441"/>
    <w:rsid w:val="00DF1832"/>
    <w:rsid w:val="00DF21B8"/>
    <w:rsid w:val="00DF2DB7"/>
    <w:rsid w:val="00DF3951"/>
    <w:rsid w:val="00DF3998"/>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64D5"/>
    <w:rsid w:val="00E06948"/>
    <w:rsid w:val="00E07CEE"/>
    <w:rsid w:val="00E109B4"/>
    <w:rsid w:val="00E10BD7"/>
    <w:rsid w:val="00E118AE"/>
    <w:rsid w:val="00E11E43"/>
    <w:rsid w:val="00E124D0"/>
    <w:rsid w:val="00E1335F"/>
    <w:rsid w:val="00E137AB"/>
    <w:rsid w:val="00E13F81"/>
    <w:rsid w:val="00E146D9"/>
    <w:rsid w:val="00E15C98"/>
    <w:rsid w:val="00E16509"/>
    <w:rsid w:val="00E16621"/>
    <w:rsid w:val="00E1734C"/>
    <w:rsid w:val="00E177DB"/>
    <w:rsid w:val="00E20262"/>
    <w:rsid w:val="00E20392"/>
    <w:rsid w:val="00E207CD"/>
    <w:rsid w:val="00E20892"/>
    <w:rsid w:val="00E20A1D"/>
    <w:rsid w:val="00E21BBB"/>
    <w:rsid w:val="00E21E74"/>
    <w:rsid w:val="00E23856"/>
    <w:rsid w:val="00E23E33"/>
    <w:rsid w:val="00E24E4D"/>
    <w:rsid w:val="00E250C7"/>
    <w:rsid w:val="00E253EE"/>
    <w:rsid w:val="00E25786"/>
    <w:rsid w:val="00E25E08"/>
    <w:rsid w:val="00E2627F"/>
    <w:rsid w:val="00E267CB"/>
    <w:rsid w:val="00E269A1"/>
    <w:rsid w:val="00E30250"/>
    <w:rsid w:val="00E31971"/>
    <w:rsid w:val="00E31BEA"/>
    <w:rsid w:val="00E3285A"/>
    <w:rsid w:val="00E32BEE"/>
    <w:rsid w:val="00E32C89"/>
    <w:rsid w:val="00E32E86"/>
    <w:rsid w:val="00E34048"/>
    <w:rsid w:val="00E349B8"/>
    <w:rsid w:val="00E36EAB"/>
    <w:rsid w:val="00E3745C"/>
    <w:rsid w:val="00E37CF1"/>
    <w:rsid w:val="00E408D2"/>
    <w:rsid w:val="00E41935"/>
    <w:rsid w:val="00E422E6"/>
    <w:rsid w:val="00E42320"/>
    <w:rsid w:val="00E42CC8"/>
    <w:rsid w:val="00E435D3"/>
    <w:rsid w:val="00E43BD5"/>
    <w:rsid w:val="00E43F1C"/>
    <w:rsid w:val="00E4525D"/>
    <w:rsid w:val="00E45A42"/>
    <w:rsid w:val="00E46490"/>
    <w:rsid w:val="00E46EAF"/>
    <w:rsid w:val="00E504BE"/>
    <w:rsid w:val="00E51125"/>
    <w:rsid w:val="00E524D0"/>
    <w:rsid w:val="00E53892"/>
    <w:rsid w:val="00E54CFB"/>
    <w:rsid w:val="00E56F94"/>
    <w:rsid w:val="00E574A0"/>
    <w:rsid w:val="00E57C40"/>
    <w:rsid w:val="00E60840"/>
    <w:rsid w:val="00E609ED"/>
    <w:rsid w:val="00E61438"/>
    <w:rsid w:val="00E61EF1"/>
    <w:rsid w:val="00E62380"/>
    <w:rsid w:val="00E63070"/>
    <w:rsid w:val="00E63579"/>
    <w:rsid w:val="00E6360B"/>
    <w:rsid w:val="00E637BB"/>
    <w:rsid w:val="00E64798"/>
    <w:rsid w:val="00E64AA2"/>
    <w:rsid w:val="00E65312"/>
    <w:rsid w:val="00E655F3"/>
    <w:rsid w:val="00E662E6"/>
    <w:rsid w:val="00E70311"/>
    <w:rsid w:val="00E711EA"/>
    <w:rsid w:val="00E724DF"/>
    <w:rsid w:val="00E72BB8"/>
    <w:rsid w:val="00E73CC9"/>
    <w:rsid w:val="00E74586"/>
    <w:rsid w:val="00E7512C"/>
    <w:rsid w:val="00E7594B"/>
    <w:rsid w:val="00E75BC7"/>
    <w:rsid w:val="00E75E82"/>
    <w:rsid w:val="00E76146"/>
    <w:rsid w:val="00E76552"/>
    <w:rsid w:val="00E7656A"/>
    <w:rsid w:val="00E7769E"/>
    <w:rsid w:val="00E80F2A"/>
    <w:rsid w:val="00E80FDB"/>
    <w:rsid w:val="00E8106A"/>
    <w:rsid w:val="00E81100"/>
    <w:rsid w:val="00E8143D"/>
    <w:rsid w:val="00E81A30"/>
    <w:rsid w:val="00E81C51"/>
    <w:rsid w:val="00E81CE5"/>
    <w:rsid w:val="00E81FD3"/>
    <w:rsid w:val="00E8227F"/>
    <w:rsid w:val="00E82882"/>
    <w:rsid w:val="00E828BB"/>
    <w:rsid w:val="00E8330B"/>
    <w:rsid w:val="00E83CC5"/>
    <w:rsid w:val="00E83E95"/>
    <w:rsid w:val="00E843EE"/>
    <w:rsid w:val="00E84930"/>
    <w:rsid w:val="00E84EF1"/>
    <w:rsid w:val="00E86711"/>
    <w:rsid w:val="00E90120"/>
    <w:rsid w:val="00E906B1"/>
    <w:rsid w:val="00E90972"/>
    <w:rsid w:val="00E916B2"/>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3085"/>
    <w:rsid w:val="00EA3114"/>
    <w:rsid w:val="00EA3F6F"/>
    <w:rsid w:val="00EA440F"/>
    <w:rsid w:val="00EA4AB5"/>
    <w:rsid w:val="00EA59E5"/>
    <w:rsid w:val="00EA7990"/>
    <w:rsid w:val="00EA7A6F"/>
    <w:rsid w:val="00EB0B34"/>
    <w:rsid w:val="00EB14BE"/>
    <w:rsid w:val="00EB1A8A"/>
    <w:rsid w:val="00EB24F0"/>
    <w:rsid w:val="00EB257A"/>
    <w:rsid w:val="00EB3158"/>
    <w:rsid w:val="00EB37A1"/>
    <w:rsid w:val="00EB450F"/>
    <w:rsid w:val="00EB4591"/>
    <w:rsid w:val="00EB4850"/>
    <w:rsid w:val="00EB53DA"/>
    <w:rsid w:val="00EB54FA"/>
    <w:rsid w:val="00EB577E"/>
    <w:rsid w:val="00EB57BC"/>
    <w:rsid w:val="00EB62E7"/>
    <w:rsid w:val="00EB68CE"/>
    <w:rsid w:val="00EB6DF2"/>
    <w:rsid w:val="00EB6E45"/>
    <w:rsid w:val="00EB750F"/>
    <w:rsid w:val="00EC0923"/>
    <w:rsid w:val="00EC250A"/>
    <w:rsid w:val="00EC2B37"/>
    <w:rsid w:val="00EC42AD"/>
    <w:rsid w:val="00EC6878"/>
    <w:rsid w:val="00EC6C01"/>
    <w:rsid w:val="00EC71A3"/>
    <w:rsid w:val="00EC7504"/>
    <w:rsid w:val="00EC76F2"/>
    <w:rsid w:val="00EC7B40"/>
    <w:rsid w:val="00ED034C"/>
    <w:rsid w:val="00ED06CB"/>
    <w:rsid w:val="00ED0778"/>
    <w:rsid w:val="00ED16BA"/>
    <w:rsid w:val="00ED1C7E"/>
    <w:rsid w:val="00ED21F7"/>
    <w:rsid w:val="00ED25CA"/>
    <w:rsid w:val="00ED2AD8"/>
    <w:rsid w:val="00ED2B48"/>
    <w:rsid w:val="00ED2D82"/>
    <w:rsid w:val="00ED2E01"/>
    <w:rsid w:val="00ED2F5B"/>
    <w:rsid w:val="00ED3185"/>
    <w:rsid w:val="00ED3AB7"/>
    <w:rsid w:val="00ED502C"/>
    <w:rsid w:val="00ED55AE"/>
    <w:rsid w:val="00ED5BD0"/>
    <w:rsid w:val="00ED6025"/>
    <w:rsid w:val="00ED74D3"/>
    <w:rsid w:val="00ED74EC"/>
    <w:rsid w:val="00ED77C6"/>
    <w:rsid w:val="00EE065D"/>
    <w:rsid w:val="00EE12FE"/>
    <w:rsid w:val="00EE1D7E"/>
    <w:rsid w:val="00EE1DB6"/>
    <w:rsid w:val="00EE229A"/>
    <w:rsid w:val="00EE248A"/>
    <w:rsid w:val="00EE2633"/>
    <w:rsid w:val="00EE3A3F"/>
    <w:rsid w:val="00EE3BF8"/>
    <w:rsid w:val="00EE4AE5"/>
    <w:rsid w:val="00EE4EC9"/>
    <w:rsid w:val="00EE52BB"/>
    <w:rsid w:val="00EE5790"/>
    <w:rsid w:val="00EE6324"/>
    <w:rsid w:val="00EE69BE"/>
    <w:rsid w:val="00EE6A05"/>
    <w:rsid w:val="00EE6F20"/>
    <w:rsid w:val="00EE7805"/>
    <w:rsid w:val="00EE7853"/>
    <w:rsid w:val="00EF0AB0"/>
    <w:rsid w:val="00EF12CD"/>
    <w:rsid w:val="00EF1AAC"/>
    <w:rsid w:val="00EF1BBD"/>
    <w:rsid w:val="00EF1BDB"/>
    <w:rsid w:val="00EF1E67"/>
    <w:rsid w:val="00EF20FF"/>
    <w:rsid w:val="00EF31D8"/>
    <w:rsid w:val="00EF4051"/>
    <w:rsid w:val="00EF45E5"/>
    <w:rsid w:val="00EF4F07"/>
    <w:rsid w:val="00EF4F79"/>
    <w:rsid w:val="00EF6036"/>
    <w:rsid w:val="00EF6EEA"/>
    <w:rsid w:val="00EF6F81"/>
    <w:rsid w:val="00EF72E8"/>
    <w:rsid w:val="00EF7633"/>
    <w:rsid w:val="00EF7722"/>
    <w:rsid w:val="00EF7AEF"/>
    <w:rsid w:val="00EF7C2A"/>
    <w:rsid w:val="00F000D6"/>
    <w:rsid w:val="00F0023E"/>
    <w:rsid w:val="00F0172B"/>
    <w:rsid w:val="00F02562"/>
    <w:rsid w:val="00F0294B"/>
    <w:rsid w:val="00F029F2"/>
    <w:rsid w:val="00F02CD9"/>
    <w:rsid w:val="00F03762"/>
    <w:rsid w:val="00F03981"/>
    <w:rsid w:val="00F03994"/>
    <w:rsid w:val="00F03DED"/>
    <w:rsid w:val="00F045FA"/>
    <w:rsid w:val="00F04B8C"/>
    <w:rsid w:val="00F050AA"/>
    <w:rsid w:val="00F05BD7"/>
    <w:rsid w:val="00F06726"/>
    <w:rsid w:val="00F07387"/>
    <w:rsid w:val="00F07B8D"/>
    <w:rsid w:val="00F07E3F"/>
    <w:rsid w:val="00F07FF7"/>
    <w:rsid w:val="00F10056"/>
    <w:rsid w:val="00F10B06"/>
    <w:rsid w:val="00F10FC2"/>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AE1"/>
    <w:rsid w:val="00F22F55"/>
    <w:rsid w:val="00F22F92"/>
    <w:rsid w:val="00F230BA"/>
    <w:rsid w:val="00F23620"/>
    <w:rsid w:val="00F2425F"/>
    <w:rsid w:val="00F24C82"/>
    <w:rsid w:val="00F25370"/>
    <w:rsid w:val="00F25777"/>
    <w:rsid w:val="00F25B4B"/>
    <w:rsid w:val="00F261B5"/>
    <w:rsid w:val="00F265DB"/>
    <w:rsid w:val="00F26937"/>
    <w:rsid w:val="00F26BD4"/>
    <w:rsid w:val="00F2712F"/>
    <w:rsid w:val="00F275EF"/>
    <w:rsid w:val="00F27DE6"/>
    <w:rsid w:val="00F30CB7"/>
    <w:rsid w:val="00F30FD9"/>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A2F"/>
    <w:rsid w:val="00F41AA9"/>
    <w:rsid w:val="00F41B4B"/>
    <w:rsid w:val="00F42944"/>
    <w:rsid w:val="00F42C7B"/>
    <w:rsid w:val="00F42D67"/>
    <w:rsid w:val="00F43B18"/>
    <w:rsid w:val="00F43E7A"/>
    <w:rsid w:val="00F44ADB"/>
    <w:rsid w:val="00F45724"/>
    <w:rsid w:val="00F462E3"/>
    <w:rsid w:val="00F46E33"/>
    <w:rsid w:val="00F47E4D"/>
    <w:rsid w:val="00F47F70"/>
    <w:rsid w:val="00F500F0"/>
    <w:rsid w:val="00F51CDE"/>
    <w:rsid w:val="00F521FB"/>
    <w:rsid w:val="00F528C3"/>
    <w:rsid w:val="00F52B54"/>
    <w:rsid w:val="00F52F8D"/>
    <w:rsid w:val="00F54230"/>
    <w:rsid w:val="00F54984"/>
    <w:rsid w:val="00F549A0"/>
    <w:rsid w:val="00F54B48"/>
    <w:rsid w:val="00F55464"/>
    <w:rsid w:val="00F57C87"/>
    <w:rsid w:val="00F60687"/>
    <w:rsid w:val="00F61405"/>
    <w:rsid w:val="00F61573"/>
    <w:rsid w:val="00F61E25"/>
    <w:rsid w:val="00F62107"/>
    <w:rsid w:val="00F62BFB"/>
    <w:rsid w:val="00F6380E"/>
    <w:rsid w:val="00F65523"/>
    <w:rsid w:val="00F659A7"/>
    <w:rsid w:val="00F661C4"/>
    <w:rsid w:val="00F677CF"/>
    <w:rsid w:val="00F6790B"/>
    <w:rsid w:val="00F703BE"/>
    <w:rsid w:val="00F70435"/>
    <w:rsid w:val="00F706F2"/>
    <w:rsid w:val="00F708AA"/>
    <w:rsid w:val="00F70977"/>
    <w:rsid w:val="00F70B3D"/>
    <w:rsid w:val="00F70D3C"/>
    <w:rsid w:val="00F70D91"/>
    <w:rsid w:val="00F71576"/>
    <w:rsid w:val="00F71BB7"/>
    <w:rsid w:val="00F72293"/>
    <w:rsid w:val="00F724AE"/>
    <w:rsid w:val="00F7255A"/>
    <w:rsid w:val="00F73308"/>
    <w:rsid w:val="00F73D32"/>
    <w:rsid w:val="00F75264"/>
    <w:rsid w:val="00F7554B"/>
    <w:rsid w:val="00F75CFD"/>
    <w:rsid w:val="00F76257"/>
    <w:rsid w:val="00F76636"/>
    <w:rsid w:val="00F7756D"/>
    <w:rsid w:val="00F77EF6"/>
    <w:rsid w:val="00F8012F"/>
    <w:rsid w:val="00F8059A"/>
    <w:rsid w:val="00F81C48"/>
    <w:rsid w:val="00F824AC"/>
    <w:rsid w:val="00F82E18"/>
    <w:rsid w:val="00F846C3"/>
    <w:rsid w:val="00F84C84"/>
    <w:rsid w:val="00F85221"/>
    <w:rsid w:val="00F853A2"/>
    <w:rsid w:val="00F85D32"/>
    <w:rsid w:val="00F8638F"/>
    <w:rsid w:val="00F86DDF"/>
    <w:rsid w:val="00F875DA"/>
    <w:rsid w:val="00F87841"/>
    <w:rsid w:val="00F879A4"/>
    <w:rsid w:val="00F90085"/>
    <w:rsid w:val="00F904A0"/>
    <w:rsid w:val="00F90AA3"/>
    <w:rsid w:val="00F91B6E"/>
    <w:rsid w:val="00F91DA5"/>
    <w:rsid w:val="00F91E1C"/>
    <w:rsid w:val="00F9228E"/>
    <w:rsid w:val="00F92543"/>
    <w:rsid w:val="00F925ED"/>
    <w:rsid w:val="00F92A66"/>
    <w:rsid w:val="00F92D54"/>
    <w:rsid w:val="00F93364"/>
    <w:rsid w:val="00F937F1"/>
    <w:rsid w:val="00F93D26"/>
    <w:rsid w:val="00F943B0"/>
    <w:rsid w:val="00F947FE"/>
    <w:rsid w:val="00F95794"/>
    <w:rsid w:val="00F95981"/>
    <w:rsid w:val="00F95A87"/>
    <w:rsid w:val="00F95F24"/>
    <w:rsid w:val="00F962C8"/>
    <w:rsid w:val="00F9692E"/>
    <w:rsid w:val="00F96B80"/>
    <w:rsid w:val="00F972B8"/>
    <w:rsid w:val="00F97403"/>
    <w:rsid w:val="00F97B14"/>
    <w:rsid w:val="00FA037B"/>
    <w:rsid w:val="00FA04FE"/>
    <w:rsid w:val="00FA0981"/>
    <w:rsid w:val="00FA0A83"/>
    <w:rsid w:val="00FA22F2"/>
    <w:rsid w:val="00FA29F1"/>
    <w:rsid w:val="00FA2AB0"/>
    <w:rsid w:val="00FA32DE"/>
    <w:rsid w:val="00FA3B5F"/>
    <w:rsid w:val="00FA7389"/>
    <w:rsid w:val="00FA7E34"/>
    <w:rsid w:val="00FB02B8"/>
    <w:rsid w:val="00FB0F0E"/>
    <w:rsid w:val="00FB18A1"/>
    <w:rsid w:val="00FB1E8C"/>
    <w:rsid w:val="00FB2427"/>
    <w:rsid w:val="00FB2496"/>
    <w:rsid w:val="00FB3721"/>
    <w:rsid w:val="00FB42E4"/>
    <w:rsid w:val="00FB4D39"/>
    <w:rsid w:val="00FB5253"/>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764B"/>
    <w:rsid w:val="00FC78A3"/>
    <w:rsid w:val="00FC7961"/>
    <w:rsid w:val="00FC7E46"/>
    <w:rsid w:val="00FD04CC"/>
    <w:rsid w:val="00FD0858"/>
    <w:rsid w:val="00FD085A"/>
    <w:rsid w:val="00FD19CD"/>
    <w:rsid w:val="00FD23D8"/>
    <w:rsid w:val="00FD23FA"/>
    <w:rsid w:val="00FD2D33"/>
    <w:rsid w:val="00FD3608"/>
    <w:rsid w:val="00FD3C13"/>
    <w:rsid w:val="00FD43E6"/>
    <w:rsid w:val="00FD445A"/>
    <w:rsid w:val="00FD4852"/>
    <w:rsid w:val="00FD4940"/>
    <w:rsid w:val="00FD5148"/>
    <w:rsid w:val="00FD7099"/>
    <w:rsid w:val="00FD72BF"/>
    <w:rsid w:val="00FD78F1"/>
    <w:rsid w:val="00FD7AAA"/>
    <w:rsid w:val="00FE0375"/>
    <w:rsid w:val="00FE14A7"/>
    <w:rsid w:val="00FE1CBC"/>
    <w:rsid w:val="00FE1FEE"/>
    <w:rsid w:val="00FE2F66"/>
    <w:rsid w:val="00FE645B"/>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099A"/>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4"/>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4"/>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4"/>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4"/>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4"/>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4"/>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3.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4.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8025</TotalTime>
  <Pages>18</Pages>
  <Words>9255</Words>
  <Characters>52754</Characters>
  <Application>Microsoft Office Word</Application>
  <DocSecurity>0</DocSecurity>
  <Lines>439</Lines>
  <Paragraphs>123</Paragraphs>
  <ScaleCrop>false</ScaleCrop>
  <Company/>
  <LinksUpToDate>false</LinksUpToDate>
  <CharactersWithSpaces>61886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417</cp:revision>
  <dcterms:created xsi:type="dcterms:W3CDTF">2024-08-08T05:30:00Z</dcterms:created>
  <dcterms:modified xsi:type="dcterms:W3CDTF">2024-11-08T07:23:00Z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